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794" w:rsidRDefault="00FA1794" w:rsidP="00FA1794">
      <w:pPr>
        <w:spacing w:after="0" w:line="240" w:lineRule="auto"/>
        <w:jc w:val="right"/>
        <w:rPr>
          <w:rFonts w:ascii="Arial" w:hAnsi="Arial" w:cs="Arial"/>
          <w:i/>
          <w:sz w:val="16"/>
          <w:szCs w:val="16"/>
        </w:rPr>
      </w:pPr>
      <w:r>
        <w:rPr>
          <w:rFonts w:ascii="Arial" w:hAnsi="Arial" w:cs="Arial"/>
          <w:bCs/>
          <w:sz w:val="18"/>
          <w:szCs w:val="18"/>
        </w:rPr>
        <w:t xml:space="preserve">                                                                                      </w:t>
      </w:r>
      <w:r>
        <w:rPr>
          <w:rFonts w:ascii="Arial" w:hAnsi="Arial" w:cs="Arial"/>
          <w:i/>
          <w:sz w:val="16"/>
          <w:szCs w:val="16"/>
        </w:rPr>
        <w:t>Załącznik nr 1 do</w:t>
      </w:r>
    </w:p>
    <w:p w:rsidR="00FA1794" w:rsidRDefault="00FA1794" w:rsidP="00FA1794">
      <w:pPr>
        <w:spacing w:after="0" w:line="240" w:lineRule="auto"/>
        <w:jc w:val="right"/>
        <w:rPr>
          <w:rFonts w:ascii="Arial" w:hAnsi="Arial" w:cs="Arial"/>
          <w:i/>
          <w:sz w:val="16"/>
          <w:szCs w:val="16"/>
        </w:rPr>
      </w:pPr>
      <w:r>
        <w:rPr>
          <w:rFonts w:ascii="Arial" w:hAnsi="Arial" w:cs="Arial"/>
          <w:i/>
          <w:sz w:val="16"/>
          <w:szCs w:val="16"/>
        </w:rPr>
        <w:t>Zarządzenia Nr PP</w:t>
      </w:r>
      <w:r w:rsidR="00107D10">
        <w:rPr>
          <w:rFonts w:ascii="Arial" w:hAnsi="Arial" w:cs="Arial"/>
          <w:i/>
          <w:sz w:val="16"/>
          <w:szCs w:val="16"/>
        </w:rPr>
        <w:t>P</w:t>
      </w:r>
      <w:r>
        <w:rPr>
          <w:rFonts w:ascii="Arial" w:hAnsi="Arial" w:cs="Arial"/>
          <w:i/>
          <w:sz w:val="16"/>
          <w:szCs w:val="16"/>
        </w:rPr>
        <w:t>/01620/</w:t>
      </w:r>
      <w:r w:rsidR="009C7851">
        <w:rPr>
          <w:rFonts w:ascii="Arial" w:hAnsi="Arial" w:cs="Arial"/>
          <w:i/>
          <w:sz w:val="16"/>
          <w:szCs w:val="16"/>
        </w:rPr>
        <w:t>4</w:t>
      </w:r>
      <w:r>
        <w:rPr>
          <w:rFonts w:ascii="Arial" w:hAnsi="Arial" w:cs="Arial"/>
          <w:i/>
          <w:sz w:val="16"/>
          <w:szCs w:val="16"/>
        </w:rPr>
        <w:t>/202</w:t>
      </w:r>
      <w:r w:rsidR="009C7851">
        <w:rPr>
          <w:rFonts w:ascii="Arial" w:hAnsi="Arial" w:cs="Arial"/>
          <w:i/>
          <w:sz w:val="16"/>
          <w:szCs w:val="16"/>
        </w:rPr>
        <w:t>1</w:t>
      </w:r>
    </w:p>
    <w:p w:rsidR="00FA1794" w:rsidRDefault="00FA1794" w:rsidP="00FA1794">
      <w:pPr>
        <w:spacing w:after="0" w:line="240" w:lineRule="auto"/>
        <w:jc w:val="right"/>
        <w:rPr>
          <w:rFonts w:ascii="Arial" w:hAnsi="Arial" w:cs="Arial"/>
          <w:i/>
          <w:sz w:val="16"/>
          <w:szCs w:val="16"/>
        </w:rPr>
      </w:pPr>
      <w:r>
        <w:rPr>
          <w:rFonts w:ascii="Arial" w:hAnsi="Arial" w:cs="Arial"/>
          <w:i/>
          <w:sz w:val="16"/>
          <w:szCs w:val="16"/>
        </w:rPr>
        <w:t>Dyrektora Publicznego Przedszkola w Pielgrzymowicach</w:t>
      </w:r>
    </w:p>
    <w:p w:rsidR="00FA1794" w:rsidRDefault="00FA1794" w:rsidP="00FA1794">
      <w:pPr>
        <w:spacing w:after="0" w:line="240" w:lineRule="auto"/>
        <w:jc w:val="right"/>
        <w:rPr>
          <w:rFonts w:ascii="Arial" w:hAnsi="Arial" w:cs="Arial"/>
          <w:i/>
          <w:sz w:val="16"/>
          <w:szCs w:val="16"/>
        </w:rPr>
      </w:pPr>
      <w:r>
        <w:rPr>
          <w:rFonts w:ascii="Arial" w:hAnsi="Arial" w:cs="Arial"/>
          <w:i/>
          <w:sz w:val="16"/>
          <w:szCs w:val="16"/>
        </w:rPr>
        <w:t xml:space="preserve">z dnia  </w:t>
      </w:r>
      <w:r w:rsidR="009C7851">
        <w:rPr>
          <w:rFonts w:ascii="Arial" w:hAnsi="Arial" w:cs="Arial"/>
          <w:i/>
          <w:sz w:val="16"/>
          <w:szCs w:val="16"/>
        </w:rPr>
        <w:t>2</w:t>
      </w:r>
      <w:r w:rsidR="00B4780F">
        <w:rPr>
          <w:rFonts w:ascii="Arial" w:hAnsi="Arial" w:cs="Arial"/>
          <w:i/>
          <w:sz w:val="16"/>
          <w:szCs w:val="16"/>
        </w:rPr>
        <w:t>9</w:t>
      </w:r>
      <w:bookmarkStart w:id="0" w:name="_GoBack"/>
      <w:bookmarkEnd w:id="0"/>
      <w:r>
        <w:rPr>
          <w:rFonts w:ascii="Arial" w:hAnsi="Arial" w:cs="Arial"/>
          <w:i/>
          <w:sz w:val="16"/>
          <w:szCs w:val="16"/>
        </w:rPr>
        <w:t>.0</w:t>
      </w:r>
      <w:r w:rsidR="009C7851">
        <w:rPr>
          <w:rFonts w:ascii="Arial" w:hAnsi="Arial" w:cs="Arial"/>
          <w:i/>
          <w:sz w:val="16"/>
          <w:szCs w:val="16"/>
        </w:rPr>
        <w:t>1</w:t>
      </w:r>
      <w:r>
        <w:rPr>
          <w:rFonts w:ascii="Arial" w:hAnsi="Arial" w:cs="Arial"/>
          <w:i/>
          <w:sz w:val="16"/>
          <w:szCs w:val="16"/>
        </w:rPr>
        <w:t>.202</w:t>
      </w:r>
      <w:r w:rsidR="009C7851">
        <w:rPr>
          <w:rFonts w:ascii="Arial" w:hAnsi="Arial" w:cs="Arial"/>
          <w:i/>
          <w:sz w:val="16"/>
          <w:szCs w:val="16"/>
        </w:rPr>
        <w:t>1</w:t>
      </w:r>
      <w:r>
        <w:rPr>
          <w:rFonts w:ascii="Arial" w:hAnsi="Arial" w:cs="Arial"/>
          <w:i/>
          <w:sz w:val="16"/>
          <w:szCs w:val="16"/>
        </w:rPr>
        <w:t xml:space="preserve"> r.</w:t>
      </w:r>
    </w:p>
    <w:p w:rsidR="00FA1794" w:rsidRDefault="00FA1794" w:rsidP="00FA1794">
      <w:pPr>
        <w:tabs>
          <w:tab w:val="left" w:pos="4111"/>
        </w:tabs>
        <w:spacing w:after="0" w:line="240" w:lineRule="auto"/>
        <w:jc w:val="right"/>
        <w:rPr>
          <w:rFonts w:ascii="Arial" w:eastAsia="Times New Roman" w:hAnsi="Arial" w:cs="Arial"/>
          <w:color w:val="000000"/>
          <w:kern w:val="2"/>
          <w:sz w:val="18"/>
          <w:szCs w:val="18"/>
          <w:lang w:eastAsia="pl-PL" w:bidi="hi-IN"/>
        </w:rPr>
      </w:pPr>
      <w:r>
        <w:rPr>
          <w:rFonts w:ascii="Arial" w:eastAsia="Times New Roman" w:hAnsi="Arial" w:cs="Arial"/>
          <w:color w:val="000000"/>
          <w:kern w:val="2"/>
          <w:sz w:val="18"/>
          <w:szCs w:val="18"/>
          <w:lang w:eastAsia="pl-PL" w:bidi="hi-IN"/>
        </w:rPr>
        <w:t xml:space="preserve">                                                            </w:t>
      </w:r>
      <w:r>
        <w:rPr>
          <w:rFonts w:ascii="Arial" w:eastAsia="Times New Roman" w:hAnsi="Arial" w:cs="Arial"/>
          <w:color w:val="000000"/>
          <w:kern w:val="2"/>
          <w:sz w:val="18"/>
          <w:szCs w:val="18"/>
          <w:lang w:eastAsia="pl-PL" w:bidi="hi-IN"/>
        </w:rPr>
        <w:br/>
      </w:r>
    </w:p>
    <w:p w:rsidR="00FA1794" w:rsidRPr="005940ED" w:rsidRDefault="00FA1794" w:rsidP="00FA1794">
      <w:pPr>
        <w:jc w:val="center"/>
        <w:rPr>
          <w:rFonts w:ascii="Book Antiqua" w:hAnsi="Book Antiqua" w:cs="Arial"/>
          <w:b/>
          <w:sz w:val="28"/>
          <w:szCs w:val="28"/>
        </w:rPr>
      </w:pPr>
      <w:r w:rsidRPr="005940ED">
        <w:rPr>
          <w:rFonts w:ascii="Book Antiqua" w:hAnsi="Book Antiqua" w:cs="Arial"/>
          <w:b/>
          <w:sz w:val="28"/>
          <w:szCs w:val="28"/>
        </w:rPr>
        <w:t>REGULAMIN</w:t>
      </w:r>
    </w:p>
    <w:p w:rsidR="00FA1794" w:rsidRPr="005940ED" w:rsidRDefault="00FA1794" w:rsidP="00FA1794">
      <w:pPr>
        <w:jc w:val="center"/>
        <w:rPr>
          <w:rFonts w:ascii="Book Antiqua" w:hAnsi="Book Antiqua" w:cs="Arial"/>
          <w:b/>
          <w:sz w:val="28"/>
          <w:szCs w:val="28"/>
        </w:rPr>
      </w:pPr>
      <w:r w:rsidRPr="005940ED">
        <w:rPr>
          <w:rFonts w:ascii="Book Antiqua" w:hAnsi="Book Antiqua" w:cs="Arial"/>
          <w:b/>
          <w:bCs/>
          <w:sz w:val="28"/>
          <w:szCs w:val="28"/>
        </w:rPr>
        <w:t>rekrutacji dzieci do Publicznego Przedszkola w Pielgrzymowicach</w:t>
      </w:r>
    </w:p>
    <w:p w:rsidR="00FA1794" w:rsidRDefault="00FA1794" w:rsidP="00FA1794">
      <w:pPr>
        <w:spacing w:after="0" w:line="240" w:lineRule="auto"/>
        <w:jc w:val="both"/>
        <w:rPr>
          <w:rFonts w:ascii="Book Antiqua" w:eastAsia="Times New Roman" w:hAnsi="Book Antiqua" w:cs="Arial"/>
          <w:b/>
          <w:i/>
          <w:lang w:eastAsia="pl-PL"/>
        </w:rPr>
      </w:pPr>
      <w:r w:rsidRPr="005940ED">
        <w:rPr>
          <w:rFonts w:ascii="Book Antiqua" w:eastAsia="Times New Roman" w:hAnsi="Book Antiqua" w:cs="Arial"/>
          <w:b/>
          <w:i/>
          <w:lang w:eastAsia="pl-PL"/>
        </w:rPr>
        <w:t>Podstawa prawna:</w:t>
      </w:r>
    </w:p>
    <w:p w:rsidR="005940ED" w:rsidRPr="005940ED" w:rsidRDefault="005940ED" w:rsidP="00FA1794">
      <w:pPr>
        <w:spacing w:after="0" w:line="240" w:lineRule="auto"/>
        <w:jc w:val="both"/>
        <w:rPr>
          <w:rFonts w:ascii="Book Antiqua" w:eastAsia="Times New Roman" w:hAnsi="Book Antiqua" w:cs="Arial"/>
          <w:b/>
          <w:i/>
          <w:lang w:eastAsia="pl-PL"/>
        </w:rPr>
      </w:pPr>
    </w:p>
    <w:p w:rsidR="00FA1794" w:rsidRPr="005940ED" w:rsidRDefault="00FA1794" w:rsidP="00FA1794">
      <w:pPr>
        <w:spacing w:after="0" w:line="240" w:lineRule="auto"/>
        <w:contextualSpacing/>
        <w:rPr>
          <w:rFonts w:ascii="Book Antiqua" w:eastAsia="Calibri" w:hAnsi="Book Antiqua" w:cs="Arial"/>
          <w:i/>
        </w:rPr>
      </w:pPr>
      <w:r w:rsidRPr="005940ED">
        <w:rPr>
          <w:rFonts w:ascii="Book Antiqua" w:eastAsia="Calibri" w:hAnsi="Book Antiqua" w:cs="Arial"/>
          <w:i/>
        </w:rPr>
        <w:t xml:space="preserve">Rozdział 6 </w:t>
      </w:r>
      <w:hyperlink r:id="rId7" w:anchor="/dokument/18558680?cm=DOCUMENT" w:history="1">
        <w:r w:rsidRPr="005940ED">
          <w:rPr>
            <w:rStyle w:val="Hipercze"/>
            <w:rFonts w:ascii="Book Antiqua" w:eastAsia="Calibri" w:hAnsi="Book Antiqua" w:cs="Arial"/>
            <w:i/>
            <w:color w:val="auto"/>
            <w:u w:val="none"/>
          </w:rPr>
          <w:t>ustawy</w:t>
        </w:r>
      </w:hyperlink>
      <w:r w:rsidRPr="005940ED">
        <w:rPr>
          <w:rFonts w:ascii="Book Antiqua" w:eastAsia="Calibri" w:hAnsi="Book Antiqua" w:cs="Arial"/>
          <w:i/>
        </w:rPr>
        <w:t xml:space="preserve"> z dnia 14 grudnia 2016 r. – Prawo oświatowe (Dz. U. z 2019 r., poz. 1148) ,</w:t>
      </w:r>
    </w:p>
    <w:p w:rsidR="00FA1794" w:rsidRPr="005940ED" w:rsidRDefault="00FA1794" w:rsidP="00FA1794">
      <w:pPr>
        <w:spacing w:after="0"/>
        <w:jc w:val="both"/>
        <w:rPr>
          <w:rFonts w:ascii="Book Antiqua" w:hAnsi="Book Antiqua" w:cs="Arial"/>
          <w:i/>
        </w:rPr>
      </w:pPr>
      <w:r w:rsidRPr="005940ED">
        <w:rPr>
          <w:rFonts w:ascii="Book Antiqua" w:hAnsi="Book Antiqua" w:cs="Arial"/>
          <w:i/>
        </w:rPr>
        <w:t xml:space="preserve">Uchwała nr XXXV/345/2018 Rady Gminy Pawłowice z dnia 27 lutego 2018 r. </w:t>
      </w:r>
    </w:p>
    <w:p w:rsidR="00FA1794" w:rsidRPr="005940ED" w:rsidRDefault="00FA1794" w:rsidP="00FA1794">
      <w:pPr>
        <w:spacing w:after="0"/>
        <w:jc w:val="both"/>
        <w:rPr>
          <w:rFonts w:ascii="Book Antiqua" w:hAnsi="Book Antiqua" w:cs="Arial"/>
          <w:i/>
        </w:rPr>
      </w:pPr>
      <w:r w:rsidRPr="005940ED">
        <w:rPr>
          <w:rFonts w:ascii="Book Antiqua" w:hAnsi="Book Antiqua" w:cs="Arial"/>
          <w:i/>
        </w:rPr>
        <w:t>Zarządzenia Nr OR.0050.00</w:t>
      </w:r>
      <w:r w:rsidR="009C7851" w:rsidRPr="005940ED">
        <w:rPr>
          <w:rFonts w:ascii="Book Antiqua" w:hAnsi="Book Antiqua" w:cs="Arial"/>
          <w:i/>
        </w:rPr>
        <w:t>12.2021</w:t>
      </w:r>
      <w:r w:rsidRPr="005940ED">
        <w:rPr>
          <w:rFonts w:ascii="Book Antiqua" w:hAnsi="Book Antiqua" w:cs="Arial"/>
          <w:i/>
        </w:rPr>
        <w:t xml:space="preserve"> Wójta Gminy Pawłowice z dnia 2</w:t>
      </w:r>
      <w:r w:rsidR="009C7851" w:rsidRPr="005940ED">
        <w:rPr>
          <w:rFonts w:ascii="Book Antiqua" w:hAnsi="Book Antiqua" w:cs="Arial"/>
          <w:i/>
        </w:rPr>
        <w:t>5</w:t>
      </w:r>
      <w:r w:rsidRPr="005940ED">
        <w:rPr>
          <w:rFonts w:ascii="Book Antiqua" w:hAnsi="Book Antiqua" w:cs="Arial"/>
          <w:i/>
        </w:rPr>
        <w:t xml:space="preserve"> stycznia 202</w:t>
      </w:r>
      <w:r w:rsidR="009C7851" w:rsidRPr="005940ED">
        <w:rPr>
          <w:rFonts w:ascii="Book Antiqua" w:hAnsi="Book Antiqua" w:cs="Arial"/>
          <w:i/>
        </w:rPr>
        <w:t>1</w:t>
      </w:r>
      <w:r w:rsidRPr="005940ED">
        <w:rPr>
          <w:rFonts w:ascii="Book Antiqua" w:hAnsi="Book Antiqua" w:cs="Arial"/>
          <w:i/>
        </w:rPr>
        <w:t xml:space="preserve"> r. </w:t>
      </w:r>
      <w:r w:rsidRPr="005940ED">
        <w:rPr>
          <w:rFonts w:ascii="Book Antiqua" w:hAnsi="Book Antiqua" w:cs="Arial"/>
          <w:i/>
        </w:rPr>
        <w:br/>
        <w:t>w sprawie ustalenia harmonogramu czynności w postepowaniu rekrutacyjnym oraz postepowaniu uzupełniającym na rok szkolny 202</w:t>
      </w:r>
      <w:r w:rsidR="009C7851" w:rsidRPr="005940ED">
        <w:rPr>
          <w:rFonts w:ascii="Book Antiqua" w:hAnsi="Book Antiqua" w:cs="Arial"/>
          <w:i/>
        </w:rPr>
        <w:t>1</w:t>
      </w:r>
      <w:r w:rsidRPr="005940ED">
        <w:rPr>
          <w:rFonts w:ascii="Book Antiqua" w:hAnsi="Book Antiqua" w:cs="Arial"/>
          <w:i/>
        </w:rPr>
        <w:t>/202</w:t>
      </w:r>
      <w:r w:rsidR="009C7851" w:rsidRPr="005940ED">
        <w:rPr>
          <w:rFonts w:ascii="Book Antiqua" w:hAnsi="Book Antiqua" w:cs="Arial"/>
          <w:i/>
        </w:rPr>
        <w:t>2</w:t>
      </w:r>
      <w:r w:rsidRPr="005940ED">
        <w:rPr>
          <w:rFonts w:ascii="Book Antiqua" w:hAnsi="Book Antiqua" w:cs="Arial"/>
          <w:i/>
        </w:rPr>
        <w:t xml:space="preserve"> dla przedszkoli, klas pierwszych i klas mistrzostwa sportowego szkół podstawowych prowadzonych przez gminę Pawłowice </w:t>
      </w:r>
    </w:p>
    <w:p w:rsidR="00FA1794" w:rsidRPr="005940ED" w:rsidRDefault="00FA1794" w:rsidP="00FA1794">
      <w:pPr>
        <w:spacing w:after="0"/>
        <w:rPr>
          <w:rFonts w:ascii="Book Antiqua" w:eastAsia="Times New Roman" w:hAnsi="Book Antiqua" w:cs="Arial"/>
          <w:i/>
          <w:color w:val="1E1C11"/>
          <w:lang w:eastAsia="pl-PL"/>
        </w:rPr>
      </w:pPr>
    </w:p>
    <w:p w:rsidR="00FA1794" w:rsidRPr="005940ED" w:rsidRDefault="00FA1794" w:rsidP="00FA1794">
      <w:pPr>
        <w:pStyle w:val="Akapitzlist"/>
        <w:numPr>
          <w:ilvl w:val="0"/>
          <w:numId w:val="1"/>
        </w:numPr>
        <w:ind w:left="142" w:hanging="142"/>
        <w:rPr>
          <w:rFonts w:ascii="Book Antiqua" w:hAnsi="Book Antiqua" w:cs="Arial"/>
          <w:b/>
          <w:bCs/>
        </w:rPr>
      </w:pPr>
      <w:r w:rsidRPr="005940ED">
        <w:rPr>
          <w:rFonts w:ascii="Book Antiqua" w:hAnsi="Book Antiqua" w:cs="Arial"/>
          <w:b/>
          <w:bCs/>
        </w:rPr>
        <w:t xml:space="preserve">Zasady naboru do przedszkola </w:t>
      </w:r>
    </w:p>
    <w:p w:rsidR="00FA1794" w:rsidRPr="005940ED" w:rsidRDefault="00FA1794" w:rsidP="009C7851">
      <w:pPr>
        <w:numPr>
          <w:ilvl w:val="0"/>
          <w:numId w:val="2"/>
        </w:numPr>
        <w:spacing w:after="0" w:line="276" w:lineRule="auto"/>
        <w:ind w:left="426"/>
        <w:rPr>
          <w:rFonts w:ascii="Book Antiqua" w:hAnsi="Book Antiqua" w:cs="Arial"/>
        </w:rPr>
      </w:pPr>
      <w:r w:rsidRPr="005940ED">
        <w:rPr>
          <w:rFonts w:ascii="Book Antiqua" w:hAnsi="Book Antiqua" w:cs="Arial"/>
        </w:rPr>
        <w:t>Rodzice dzieci uczęszczających w roku szkolnym 20</w:t>
      </w:r>
      <w:r w:rsidR="009C7851" w:rsidRPr="005940ED">
        <w:rPr>
          <w:rFonts w:ascii="Book Antiqua" w:hAnsi="Book Antiqua" w:cs="Arial"/>
        </w:rPr>
        <w:t>20</w:t>
      </w:r>
      <w:r w:rsidRPr="005940ED">
        <w:rPr>
          <w:rFonts w:ascii="Book Antiqua" w:hAnsi="Book Antiqua" w:cs="Arial"/>
        </w:rPr>
        <w:t>/202</w:t>
      </w:r>
      <w:r w:rsidR="009C7851" w:rsidRPr="005940ED">
        <w:rPr>
          <w:rFonts w:ascii="Book Antiqua" w:hAnsi="Book Antiqua" w:cs="Arial"/>
        </w:rPr>
        <w:t>1</w:t>
      </w:r>
      <w:r w:rsidRPr="005940ED">
        <w:rPr>
          <w:rFonts w:ascii="Book Antiqua" w:hAnsi="Book Antiqua" w:cs="Arial"/>
        </w:rPr>
        <w:t xml:space="preserve"> do Publicznego Przedszkola w Pielgrzymowicach składają na kolejny rok szkolny </w:t>
      </w:r>
      <w:r w:rsidRPr="005940ED">
        <w:rPr>
          <w:rFonts w:ascii="Book Antiqua" w:hAnsi="Book Antiqua" w:cs="Arial"/>
          <w:u w:val="single"/>
        </w:rPr>
        <w:t xml:space="preserve">deklarację,   stanowiącą </w:t>
      </w:r>
      <w:r w:rsidRPr="005940ED">
        <w:rPr>
          <w:rFonts w:ascii="Book Antiqua" w:hAnsi="Book Antiqua" w:cs="Arial"/>
          <w:i/>
          <w:u w:val="single"/>
        </w:rPr>
        <w:t>załącznik</w:t>
      </w:r>
      <w:r w:rsidRPr="005940ED">
        <w:rPr>
          <w:rFonts w:ascii="Book Antiqua" w:hAnsi="Book Antiqua" w:cs="Arial"/>
          <w:u w:val="single"/>
        </w:rPr>
        <w:t xml:space="preserve"> </w:t>
      </w:r>
      <w:r w:rsidRPr="005940ED">
        <w:rPr>
          <w:rFonts w:ascii="Book Antiqua" w:hAnsi="Book Antiqua" w:cs="Arial"/>
          <w:i/>
          <w:u w:val="single"/>
        </w:rPr>
        <w:t>nr 2</w:t>
      </w:r>
      <w:r w:rsidRPr="005940ED">
        <w:rPr>
          <w:rFonts w:ascii="Book Antiqua" w:hAnsi="Book Antiqua" w:cs="Arial"/>
          <w:u w:val="single"/>
        </w:rPr>
        <w:t xml:space="preserve"> o kontynuowaniu wychowania przedszkolnego w tym przedszkolu </w:t>
      </w:r>
      <w:r w:rsidRPr="005940ED">
        <w:rPr>
          <w:rFonts w:ascii="Book Antiqua" w:hAnsi="Book Antiqua" w:cs="Arial"/>
        </w:rPr>
        <w:t xml:space="preserve"> w terminie  zgodnym z harmonogramem rekrutacji ( art. 153 ust.2 </w:t>
      </w:r>
      <w:r w:rsidRPr="005940ED">
        <w:rPr>
          <w:rFonts w:ascii="Book Antiqua" w:hAnsi="Book Antiqua" w:cs="Arial"/>
        </w:rPr>
        <w:br/>
        <w:t>Ustawy).</w:t>
      </w:r>
    </w:p>
    <w:p w:rsidR="00FA1794" w:rsidRPr="005940ED" w:rsidRDefault="00FA1794" w:rsidP="009C7851">
      <w:pPr>
        <w:numPr>
          <w:ilvl w:val="0"/>
          <w:numId w:val="2"/>
        </w:numPr>
        <w:spacing w:after="0" w:line="276" w:lineRule="auto"/>
        <w:ind w:left="426"/>
        <w:rPr>
          <w:rFonts w:ascii="Book Antiqua" w:hAnsi="Book Antiqua" w:cs="Arial"/>
          <w:color w:val="000000" w:themeColor="text1"/>
        </w:rPr>
      </w:pPr>
      <w:r w:rsidRPr="005940ED">
        <w:rPr>
          <w:rFonts w:ascii="Book Antiqua" w:eastAsia="Times New Roman" w:hAnsi="Book Antiqua" w:cs="Arial"/>
          <w:bCs/>
          <w:color w:val="000000" w:themeColor="text1"/>
          <w:lang w:eastAsia="pl-PL"/>
        </w:rPr>
        <w:t>Dzieci 6- letnie nie podlegają rekrutacji przedszkolnej. Ich rodzice składają wniosek/deklarację  o kontynuacji wychowania przedszkolnego.</w:t>
      </w:r>
      <w:r w:rsidRPr="005940ED">
        <w:rPr>
          <w:rFonts w:ascii="Book Antiqua" w:eastAsia="Times New Roman" w:hAnsi="Book Antiqua" w:cs="Arial"/>
          <w:color w:val="000000" w:themeColor="text1"/>
          <w:lang w:eastAsia="pl-PL"/>
        </w:rPr>
        <w:t> </w:t>
      </w:r>
    </w:p>
    <w:p w:rsidR="00FA1794" w:rsidRPr="005940ED" w:rsidRDefault="00FA1794" w:rsidP="009C7851">
      <w:pPr>
        <w:numPr>
          <w:ilvl w:val="0"/>
          <w:numId w:val="2"/>
        </w:numPr>
        <w:spacing w:after="0" w:line="276" w:lineRule="auto"/>
        <w:ind w:left="426"/>
        <w:rPr>
          <w:rFonts w:ascii="Book Antiqua" w:hAnsi="Book Antiqua" w:cs="Arial"/>
        </w:rPr>
      </w:pPr>
      <w:r w:rsidRPr="005940ED">
        <w:rPr>
          <w:rFonts w:ascii="Book Antiqua" w:hAnsi="Book Antiqua" w:cs="Arial"/>
        </w:rPr>
        <w:t>Postępowanie rekrutacyjne jest prowadzone na wolne miejsca w przedszkolu. ( art. 153 ust. 1 Ustawy).</w:t>
      </w:r>
    </w:p>
    <w:p w:rsidR="00FA1794" w:rsidRPr="005940ED" w:rsidRDefault="00FA1794" w:rsidP="00FA1794">
      <w:pPr>
        <w:numPr>
          <w:ilvl w:val="0"/>
          <w:numId w:val="2"/>
        </w:numPr>
        <w:spacing w:after="0" w:line="276" w:lineRule="auto"/>
        <w:ind w:left="426"/>
        <w:jc w:val="both"/>
        <w:rPr>
          <w:rFonts w:ascii="Book Antiqua" w:hAnsi="Book Antiqua" w:cs="Arial"/>
        </w:rPr>
      </w:pPr>
      <w:r w:rsidRPr="005940ED">
        <w:rPr>
          <w:rFonts w:ascii="Book Antiqua" w:hAnsi="Book Antiqua" w:cs="Arial"/>
        </w:rPr>
        <w:t>W przypadku większej liczby kandydatów niż liczba wolnych miejsc - na pierwszym etapie postępowania rekrutacyjnego stosuje się tzw. kryteria ustawowe (art. 131 ust. 2 Ustawy):</w:t>
      </w:r>
    </w:p>
    <w:p w:rsidR="009C7851" w:rsidRPr="005940ED" w:rsidRDefault="009C7851" w:rsidP="009C7851">
      <w:pPr>
        <w:spacing w:after="0" w:line="276" w:lineRule="auto"/>
        <w:ind w:left="426"/>
        <w:jc w:val="both"/>
        <w:rPr>
          <w:rFonts w:ascii="Book Antiqua" w:hAnsi="Book Antiqua" w:cs="Arial"/>
        </w:rPr>
      </w:pPr>
    </w:p>
    <w:p w:rsidR="00FA1794" w:rsidRPr="005940ED" w:rsidRDefault="00FA1794" w:rsidP="00FA1794">
      <w:pPr>
        <w:numPr>
          <w:ilvl w:val="0"/>
          <w:numId w:val="3"/>
        </w:numPr>
        <w:spacing w:after="0" w:line="276" w:lineRule="auto"/>
        <w:jc w:val="both"/>
        <w:rPr>
          <w:rFonts w:ascii="Book Antiqua" w:hAnsi="Book Antiqua" w:cs="Arial"/>
        </w:rPr>
      </w:pPr>
      <w:r w:rsidRPr="005940ED">
        <w:rPr>
          <w:rFonts w:ascii="Book Antiqua" w:hAnsi="Book Antiqua" w:cs="Arial"/>
        </w:rPr>
        <w:t>wielodzietność rodziny kandydata – potwierdzona oświadczeniem rodzica,</w:t>
      </w:r>
    </w:p>
    <w:p w:rsidR="00FA1794" w:rsidRPr="005940ED" w:rsidRDefault="00FA1794" w:rsidP="009C7851">
      <w:pPr>
        <w:numPr>
          <w:ilvl w:val="0"/>
          <w:numId w:val="3"/>
        </w:numPr>
        <w:spacing w:after="0" w:line="276" w:lineRule="auto"/>
        <w:rPr>
          <w:rFonts w:ascii="Book Antiqua" w:hAnsi="Book Antiqua" w:cs="Arial"/>
        </w:rPr>
      </w:pPr>
      <w:r w:rsidRPr="005940ED">
        <w:rPr>
          <w:rFonts w:ascii="Book Antiqua" w:hAnsi="Book Antiqua" w:cs="Arial"/>
        </w:rPr>
        <w:t>niepełnosprawność kandydata - potwierdzona orzeczeniem o niepełnosprawności,</w:t>
      </w:r>
    </w:p>
    <w:p w:rsidR="00FA1794" w:rsidRPr="005940ED" w:rsidRDefault="00FA1794" w:rsidP="009C7851">
      <w:pPr>
        <w:numPr>
          <w:ilvl w:val="0"/>
          <w:numId w:val="3"/>
        </w:numPr>
        <w:spacing w:after="0" w:line="276" w:lineRule="auto"/>
        <w:rPr>
          <w:rFonts w:ascii="Book Antiqua" w:hAnsi="Book Antiqua" w:cs="Arial"/>
        </w:rPr>
      </w:pPr>
      <w:r w:rsidRPr="005940ED">
        <w:rPr>
          <w:rFonts w:ascii="Book Antiqua" w:hAnsi="Book Antiqua" w:cs="Arial"/>
        </w:rPr>
        <w:t>niepełnosprawność jednego z rodziców kandydata - potwierdzona orzeczeniem o niepełnosprawności,</w:t>
      </w:r>
    </w:p>
    <w:p w:rsidR="00FA1794" w:rsidRPr="005940ED" w:rsidRDefault="00FA1794" w:rsidP="009C7851">
      <w:pPr>
        <w:numPr>
          <w:ilvl w:val="0"/>
          <w:numId w:val="3"/>
        </w:numPr>
        <w:spacing w:after="0" w:line="276" w:lineRule="auto"/>
        <w:rPr>
          <w:rFonts w:ascii="Book Antiqua" w:hAnsi="Book Antiqua" w:cs="Arial"/>
        </w:rPr>
      </w:pPr>
      <w:r w:rsidRPr="005940ED">
        <w:rPr>
          <w:rFonts w:ascii="Book Antiqua" w:hAnsi="Book Antiqua" w:cs="Arial"/>
        </w:rPr>
        <w:t>niepełnosprawność obojga rodziców kandydata - potwierdzona orzeczeniem o niepełnosprawności,</w:t>
      </w:r>
    </w:p>
    <w:p w:rsidR="00FA1794" w:rsidRPr="005940ED" w:rsidRDefault="00FA1794" w:rsidP="009C7851">
      <w:pPr>
        <w:numPr>
          <w:ilvl w:val="0"/>
          <w:numId w:val="3"/>
        </w:numPr>
        <w:spacing w:after="0" w:line="276" w:lineRule="auto"/>
        <w:rPr>
          <w:rFonts w:ascii="Book Antiqua" w:hAnsi="Book Antiqua" w:cs="Arial"/>
        </w:rPr>
      </w:pPr>
      <w:r w:rsidRPr="005940ED">
        <w:rPr>
          <w:rFonts w:ascii="Book Antiqua" w:hAnsi="Book Antiqua" w:cs="Arial"/>
        </w:rPr>
        <w:t>niepełnosprawność rodzeństwa kandydata - potwierdzona orzeczeniem o niepełnosprawności,</w:t>
      </w:r>
    </w:p>
    <w:p w:rsidR="00FA1794" w:rsidRPr="005940ED" w:rsidRDefault="00FA1794" w:rsidP="009C7851">
      <w:pPr>
        <w:numPr>
          <w:ilvl w:val="0"/>
          <w:numId w:val="3"/>
        </w:numPr>
        <w:spacing w:after="0" w:line="276" w:lineRule="auto"/>
        <w:rPr>
          <w:rFonts w:ascii="Book Antiqua" w:hAnsi="Book Antiqua" w:cs="Arial"/>
        </w:rPr>
      </w:pPr>
      <w:r w:rsidRPr="005940ED">
        <w:rPr>
          <w:rFonts w:ascii="Book Antiqua" w:hAnsi="Book Antiqua" w:cs="Arial"/>
        </w:rPr>
        <w:t>samotne wychowywanie kandydata w rodzinie – potwierdzone prawomocnym wyrokiem sądu rodzinnego orzekającego rozwód lub separację lub akt zgonu oraz oświadczenie o samotnym wychowywaniu dziecka oraz niewychowywaniu żadnego dziecka wspólnie z jego rodzicem,</w:t>
      </w:r>
    </w:p>
    <w:p w:rsidR="00FA1794" w:rsidRDefault="00FA1794" w:rsidP="009C7851">
      <w:pPr>
        <w:numPr>
          <w:ilvl w:val="0"/>
          <w:numId w:val="3"/>
        </w:numPr>
        <w:spacing w:after="0" w:line="276" w:lineRule="auto"/>
        <w:rPr>
          <w:rFonts w:ascii="Book Antiqua" w:hAnsi="Book Antiqua" w:cs="Arial"/>
        </w:rPr>
      </w:pPr>
      <w:r w:rsidRPr="005940ED">
        <w:rPr>
          <w:rFonts w:ascii="Book Antiqua" w:hAnsi="Book Antiqua" w:cs="Arial"/>
        </w:rPr>
        <w:t>objęcie kandydata pieczą zastępczą – potwierdzone dokumentem poświadczającym objęcie dziecka pieczą.</w:t>
      </w:r>
    </w:p>
    <w:p w:rsidR="005940ED" w:rsidRPr="005940ED" w:rsidRDefault="005940ED" w:rsidP="005940ED">
      <w:pPr>
        <w:spacing w:after="0" w:line="276" w:lineRule="auto"/>
        <w:ind w:left="720"/>
        <w:rPr>
          <w:rFonts w:ascii="Book Antiqua" w:hAnsi="Book Antiqua" w:cs="Arial"/>
        </w:rPr>
      </w:pPr>
    </w:p>
    <w:p w:rsidR="00FA1794" w:rsidRPr="005940ED" w:rsidRDefault="00FA1794" w:rsidP="00FA1794">
      <w:pPr>
        <w:pStyle w:val="Akapitzlist"/>
        <w:numPr>
          <w:ilvl w:val="0"/>
          <w:numId w:val="2"/>
        </w:numPr>
        <w:spacing w:before="28" w:after="28" w:line="276" w:lineRule="auto"/>
        <w:rPr>
          <w:rFonts w:ascii="Book Antiqua" w:eastAsia="Times New Roman" w:hAnsi="Book Antiqua" w:cs="Arial"/>
          <w:bCs/>
          <w:color w:val="1E1C11"/>
          <w:lang w:eastAsia="pl-PL"/>
        </w:rPr>
      </w:pPr>
      <w:r w:rsidRPr="005940ED">
        <w:rPr>
          <w:rFonts w:ascii="Book Antiqua" w:eastAsia="Times New Roman" w:hAnsi="Book Antiqua" w:cs="Arial"/>
          <w:bCs/>
          <w:color w:val="1E1C11"/>
          <w:lang w:eastAsia="pl-PL"/>
        </w:rPr>
        <w:lastRenderedPageBreak/>
        <w:t>Kryteria, o których mowa w punkcie 4. mają jednakową wartość.</w:t>
      </w:r>
    </w:p>
    <w:p w:rsidR="00FA1794" w:rsidRPr="005940ED" w:rsidRDefault="00FA1794" w:rsidP="00FA1794">
      <w:pPr>
        <w:pStyle w:val="Akapitzlist"/>
        <w:numPr>
          <w:ilvl w:val="0"/>
          <w:numId w:val="2"/>
        </w:numPr>
        <w:spacing w:before="28" w:after="28" w:line="276" w:lineRule="auto"/>
        <w:rPr>
          <w:rFonts w:ascii="Book Antiqua" w:eastAsia="Times New Roman" w:hAnsi="Book Antiqua" w:cs="Arial"/>
          <w:bCs/>
          <w:color w:val="1E1C11"/>
          <w:lang w:eastAsia="pl-PL"/>
        </w:rPr>
      </w:pPr>
      <w:r w:rsidRPr="005940ED">
        <w:rPr>
          <w:rFonts w:ascii="Book Antiqua" w:eastAsia="Times New Roman" w:hAnsi="Book Antiqua" w:cs="Arial"/>
          <w:bCs/>
          <w:color w:val="1E1C11"/>
          <w:lang w:eastAsia="pl-PL"/>
        </w:rPr>
        <w:t>O przyjęciu dziecka do przedszkola w trakcie roku szkolnego decyduje dyrektor Publicznego Przedszkola w Pielgrzymowicach.</w:t>
      </w:r>
    </w:p>
    <w:p w:rsidR="00FA1794" w:rsidRPr="005940ED" w:rsidRDefault="00FA1794" w:rsidP="00FA1794">
      <w:pPr>
        <w:pStyle w:val="Akapitzlist"/>
        <w:tabs>
          <w:tab w:val="left" w:pos="567"/>
        </w:tabs>
        <w:spacing w:before="28" w:after="28" w:line="237" w:lineRule="atLeast"/>
        <w:ind w:left="0"/>
        <w:rPr>
          <w:rFonts w:ascii="Book Antiqua" w:eastAsia="Times New Roman" w:hAnsi="Book Antiqua" w:cs="Arial"/>
          <w:b/>
          <w:bCs/>
          <w:color w:val="1E1C11"/>
          <w:lang w:eastAsia="pl-PL"/>
        </w:rPr>
      </w:pPr>
    </w:p>
    <w:p w:rsidR="00FA1794" w:rsidRPr="005940ED" w:rsidRDefault="00FA1794" w:rsidP="00FA1794">
      <w:pPr>
        <w:pStyle w:val="Akapitzlist"/>
        <w:tabs>
          <w:tab w:val="left" w:pos="567"/>
        </w:tabs>
        <w:spacing w:before="28" w:after="28" w:line="237" w:lineRule="atLeast"/>
        <w:ind w:left="0"/>
        <w:rPr>
          <w:rFonts w:ascii="Book Antiqua" w:eastAsia="Times New Roman" w:hAnsi="Book Antiqua" w:cs="Arial"/>
          <w:b/>
          <w:bCs/>
          <w:color w:val="1E1C11"/>
          <w:lang w:eastAsia="pl-PL"/>
        </w:rPr>
      </w:pPr>
    </w:p>
    <w:p w:rsidR="00FA1794" w:rsidRPr="005940ED" w:rsidRDefault="00FA1794" w:rsidP="00FA1794">
      <w:pPr>
        <w:pStyle w:val="Akapitzlist"/>
        <w:tabs>
          <w:tab w:val="left" w:pos="567"/>
        </w:tabs>
        <w:spacing w:before="28" w:after="28" w:line="237" w:lineRule="atLeast"/>
        <w:ind w:left="0"/>
        <w:rPr>
          <w:rFonts w:ascii="Book Antiqua" w:eastAsia="Times New Roman" w:hAnsi="Book Antiqua" w:cs="Arial"/>
          <w:b/>
          <w:bCs/>
          <w:color w:val="1E1C11"/>
          <w:lang w:eastAsia="pl-PL"/>
        </w:rPr>
      </w:pPr>
    </w:p>
    <w:p w:rsidR="00FA1794" w:rsidRPr="005940ED" w:rsidRDefault="00FA1794" w:rsidP="00FA1794">
      <w:pPr>
        <w:pStyle w:val="Akapitzlist"/>
        <w:tabs>
          <w:tab w:val="left" w:pos="567"/>
        </w:tabs>
        <w:spacing w:before="28" w:after="28" w:line="237" w:lineRule="atLeast"/>
        <w:ind w:left="0"/>
        <w:rPr>
          <w:rFonts w:ascii="Book Antiqua" w:eastAsia="Times New Roman" w:hAnsi="Book Antiqua" w:cs="Arial"/>
          <w:b/>
          <w:bCs/>
          <w:color w:val="1E1C11"/>
          <w:lang w:eastAsia="pl-PL"/>
        </w:rPr>
      </w:pPr>
    </w:p>
    <w:p w:rsidR="00FA1794" w:rsidRPr="005940ED" w:rsidRDefault="00FA1794" w:rsidP="00FA1794">
      <w:pPr>
        <w:pStyle w:val="Akapitzlist"/>
        <w:numPr>
          <w:ilvl w:val="0"/>
          <w:numId w:val="1"/>
        </w:numPr>
        <w:spacing w:before="28" w:after="28" w:line="237" w:lineRule="atLeast"/>
        <w:ind w:left="142" w:hanging="142"/>
        <w:rPr>
          <w:rFonts w:ascii="Book Antiqua" w:eastAsia="Times New Roman" w:hAnsi="Book Antiqua" w:cs="Arial"/>
          <w:b/>
          <w:bCs/>
          <w:color w:val="1E1C11"/>
          <w:lang w:eastAsia="pl-PL"/>
        </w:rPr>
      </w:pPr>
      <w:r w:rsidRPr="005940ED">
        <w:rPr>
          <w:rFonts w:ascii="Book Antiqua" w:eastAsia="Times New Roman" w:hAnsi="Book Antiqua" w:cs="Arial"/>
          <w:b/>
          <w:bCs/>
          <w:color w:val="1E1C11"/>
          <w:lang w:eastAsia="pl-PL"/>
        </w:rPr>
        <w:t>Harmonogram naboru:</w:t>
      </w:r>
    </w:p>
    <w:p w:rsidR="00FA1794" w:rsidRPr="005940ED" w:rsidRDefault="00FA1794" w:rsidP="00FA1794">
      <w:pPr>
        <w:spacing w:before="28" w:after="28" w:line="240" w:lineRule="auto"/>
        <w:rPr>
          <w:rFonts w:ascii="Book Antiqua" w:eastAsia="Times New Roman" w:hAnsi="Book Antiqua" w:cs="Arial"/>
          <w:lang w:eastAsia="pl-PL"/>
        </w:rPr>
      </w:pPr>
      <w:r w:rsidRPr="005940ED">
        <w:rPr>
          <w:rFonts w:ascii="Book Antiqua" w:eastAsia="Times New Roman" w:hAnsi="Book Antiqua" w:cs="Arial"/>
          <w:color w:val="000000"/>
          <w:lang w:eastAsia="pl-PL"/>
        </w:rPr>
        <w:t>  </w:t>
      </w:r>
    </w:p>
    <w:tbl>
      <w:tblPr>
        <w:tblW w:w="9075" w:type="dxa"/>
        <w:tblLayout w:type="fixed"/>
        <w:tblCellMar>
          <w:left w:w="0" w:type="dxa"/>
          <w:right w:w="0" w:type="dxa"/>
        </w:tblCellMar>
        <w:tblLook w:val="04A0" w:firstRow="1" w:lastRow="0" w:firstColumn="1" w:lastColumn="0" w:noHBand="0" w:noVBand="1"/>
      </w:tblPr>
      <w:tblGrid>
        <w:gridCol w:w="841"/>
        <w:gridCol w:w="3422"/>
        <w:gridCol w:w="2410"/>
        <w:gridCol w:w="2402"/>
      </w:tblGrid>
      <w:tr w:rsidR="00FA1794" w:rsidRPr="005940ED" w:rsidTr="00FA1794">
        <w:tc>
          <w:tcPr>
            <w:tcW w:w="841" w:type="dxa"/>
            <w:tcBorders>
              <w:top w:val="single" w:sz="8" w:space="0" w:color="00000A"/>
              <w:left w:val="single" w:sz="8" w:space="0" w:color="00000A"/>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tabs>
                <w:tab w:val="left" w:pos="430"/>
              </w:tabs>
              <w:spacing w:before="28" w:after="0" w:line="240" w:lineRule="auto"/>
              <w:ind w:left="240" w:right="240"/>
              <w:jc w:val="center"/>
              <w:rPr>
                <w:rFonts w:ascii="Book Antiqua" w:eastAsia="Times New Roman" w:hAnsi="Book Antiqua" w:cs="Arial"/>
                <w:b/>
                <w:sz w:val="20"/>
                <w:szCs w:val="20"/>
                <w:lang w:eastAsia="pl-PL"/>
              </w:rPr>
            </w:pPr>
            <w:r w:rsidRPr="005940ED">
              <w:rPr>
                <w:rFonts w:ascii="Book Antiqua" w:eastAsia="Times New Roman" w:hAnsi="Book Antiqua" w:cs="Arial"/>
                <w:b/>
                <w:bCs/>
                <w:sz w:val="20"/>
                <w:szCs w:val="20"/>
                <w:lang w:eastAsia="pl-PL"/>
              </w:rPr>
              <w:t>Lp.</w:t>
            </w:r>
          </w:p>
        </w:tc>
        <w:tc>
          <w:tcPr>
            <w:tcW w:w="3422" w:type="dxa"/>
            <w:tcBorders>
              <w:top w:val="single" w:sz="8" w:space="0" w:color="00000A"/>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28" w:after="0" w:line="240" w:lineRule="auto"/>
              <w:ind w:left="240" w:right="240"/>
              <w:jc w:val="center"/>
              <w:rPr>
                <w:rFonts w:ascii="Book Antiqua" w:eastAsia="Times New Roman" w:hAnsi="Book Antiqua" w:cs="Arial"/>
                <w:b/>
                <w:sz w:val="20"/>
                <w:szCs w:val="20"/>
                <w:lang w:eastAsia="pl-PL"/>
              </w:rPr>
            </w:pPr>
            <w:r w:rsidRPr="005940ED">
              <w:rPr>
                <w:rFonts w:ascii="Book Antiqua" w:eastAsia="Times New Roman" w:hAnsi="Book Antiqua" w:cs="Arial"/>
                <w:b/>
                <w:bCs/>
                <w:sz w:val="20"/>
                <w:szCs w:val="20"/>
                <w:lang w:eastAsia="pl-PL"/>
              </w:rPr>
              <w:t>Rodzaj czynności</w:t>
            </w:r>
          </w:p>
        </w:tc>
        <w:tc>
          <w:tcPr>
            <w:tcW w:w="2410" w:type="dxa"/>
            <w:tcBorders>
              <w:top w:val="single" w:sz="8" w:space="0" w:color="00000A"/>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28" w:after="0" w:line="240" w:lineRule="auto"/>
              <w:ind w:left="240" w:right="240"/>
              <w:jc w:val="center"/>
              <w:rPr>
                <w:rFonts w:ascii="Book Antiqua" w:eastAsia="Times New Roman" w:hAnsi="Book Antiqua" w:cs="Arial"/>
                <w:b/>
                <w:sz w:val="20"/>
                <w:szCs w:val="20"/>
                <w:lang w:eastAsia="pl-PL"/>
              </w:rPr>
            </w:pPr>
            <w:r w:rsidRPr="005940ED">
              <w:rPr>
                <w:rFonts w:ascii="Book Antiqua" w:eastAsia="Times New Roman" w:hAnsi="Book Antiqua" w:cs="Arial"/>
                <w:b/>
                <w:bCs/>
                <w:sz w:val="20"/>
                <w:szCs w:val="20"/>
                <w:lang w:eastAsia="pl-PL"/>
              </w:rPr>
              <w:t>Postępowanie rekrutacyjne</w:t>
            </w:r>
          </w:p>
        </w:tc>
        <w:tc>
          <w:tcPr>
            <w:tcW w:w="2402" w:type="dxa"/>
            <w:tcBorders>
              <w:top w:val="single" w:sz="8" w:space="0" w:color="00000A"/>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28" w:after="0" w:line="240" w:lineRule="auto"/>
              <w:ind w:left="240" w:right="240"/>
              <w:jc w:val="center"/>
              <w:rPr>
                <w:rFonts w:ascii="Book Antiqua" w:eastAsia="Times New Roman" w:hAnsi="Book Antiqua" w:cs="Arial"/>
                <w:b/>
                <w:sz w:val="20"/>
                <w:szCs w:val="20"/>
                <w:lang w:eastAsia="pl-PL"/>
              </w:rPr>
            </w:pPr>
            <w:r w:rsidRPr="005940ED">
              <w:rPr>
                <w:rFonts w:ascii="Book Antiqua" w:eastAsia="Times New Roman" w:hAnsi="Book Antiqua" w:cs="Arial"/>
                <w:b/>
                <w:bCs/>
                <w:sz w:val="20"/>
                <w:szCs w:val="20"/>
                <w:lang w:eastAsia="pl-PL"/>
              </w:rPr>
              <w:t>Postępowanie uzupełniające</w:t>
            </w:r>
          </w:p>
        </w:tc>
      </w:tr>
      <w:tr w:rsidR="00FA1794" w:rsidRPr="005940ED" w:rsidTr="00FA1794">
        <w:trPr>
          <w:trHeight w:val="2348"/>
        </w:trPr>
        <w:tc>
          <w:tcPr>
            <w:tcW w:w="841"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FA1794" w:rsidRPr="005940ED" w:rsidRDefault="00FA1794">
            <w:pPr>
              <w:spacing w:before="28" w:after="0" w:line="240" w:lineRule="auto"/>
              <w:ind w:left="240" w:right="240"/>
              <w:jc w:val="center"/>
              <w:rPr>
                <w:rFonts w:ascii="Book Antiqua" w:eastAsia="Times New Roman" w:hAnsi="Book Antiqua" w:cs="Arial"/>
                <w:lang w:eastAsia="pl-PL"/>
              </w:rPr>
            </w:pPr>
            <w:r w:rsidRPr="005940ED">
              <w:rPr>
                <w:rFonts w:ascii="Book Antiqua" w:eastAsia="Times New Roman" w:hAnsi="Book Antiqua" w:cs="Arial"/>
                <w:bCs/>
                <w:lang w:eastAsia="pl-PL"/>
              </w:rPr>
              <w:t>1.</w:t>
            </w:r>
          </w:p>
        </w:tc>
        <w:tc>
          <w:tcPr>
            <w:tcW w:w="3422" w:type="dxa"/>
            <w:tcBorders>
              <w:top w:val="nil"/>
              <w:left w:val="nil"/>
              <w:bottom w:val="single" w:sz="8" w:space="0" w:color="00000A"/>
              <w:right w:val="single" w:sz="8" w:space="0" w:color="00000A"/>
            </w:tcBorders>
            <w:tcMar>
              <w:top w:w="0" w:type="dxa"/>
              <w:left w:w="10" w:type="dxa"/>
              <w:bottom w:w="0" w:type="dxa"/>
              <w:right w:w="10" w:type="dxa"/>
            </w:tcMar>
            <w:hideMark/>
          </w:tcPr>
          <w:p w:rsidR="00FA1794" w:rsidRPr="005940ED" w:rsidRDefault="00FA1794">
            <w:pPr>
              <w:spacing w:before="100" w:beforeAutospacing="1" w:after="100" w:afterAutospacing="1" w:line="240" w:lineRule="auto"/>
              <w:jc w:val="center"/>
              <w:rPr>
                <w:rFonts w:ascii="Book Antiqua" w:eastAsia="Times New Roman" w:hAnsi="Book Antiqua" w:cs="Arial"/>
                <w:lang w:eastAsia="pl-PL"/>
              </w:rPr>
            </w:pPr>
            <w:r w:rsidRPr="005940ED">
              <w:rPr>
                <w:rFonts w:ascii="Book Antiqua" w:eastAsia="Times New Roman" w:hAnsi="Book Antiqua" w:cs="Arial"/>
                <w:bCs/>
                <w:lang w:eastAsia="pl-PL"/>
              </w:rPr>
              <w:t xml:space="preserve">Złożenie wniosku i przyjęcie </w:t>
            </w:r>
            <w:r w:rsidRPr="005940ED">
              <w:rPr>
                <w:rFonts w:ascii="Book Antiqua" w:eastAsia="Times New Roman" w:hAnsi="Book Antiqua" w:cs="Arial"/>
                <w:bCs/>
                <w:lang w:eastAsia="pl-PL"/>
              </w:rPr>
              <w:br/>
              <w:t xml:space="preserve">do przedszkola wraz </w:t>
            </w:r>
            <w:r w:rsidRPr="005940ED">
              <w:rPr>
                <w:rFonts w:ascii="Book Antiqua" w:eastAsia="Times New Roman" w:hAnsi="Book Antiqua" w:cs="Arial"/>
                <w:bCs/>
                <w:lang w:eastAsia="pl-PL"/>
              </w:rPr>
              <w:br/>
              <w:t xml:space="preserve">z dokumentami potwierdzającymi spełnienie przez kandydata warunków lub kryteriów branych pod uwagę </w:t>
            </w:r>
            <w:r w:rsidRPr="005940ED">
              <w:rPr>
                <w:rFonts w:ascii="Book Antiqua" w:eastAsia="Times New Roman" w:hAnsi="Book Antiqua" w:cs="Arial"/>
                <w:bCs/>
                <w:lang w:eastAsia="pl-PL"/>
              </w:rPr>
              <w:br/>
              <w:t>w postępowaniu rekrutacyjnym.</w:t>
            </w:r>
          </w:p>
        </w:tc>
        <w:tc>
          <w:tcPr>
            <w:tcW w:w="2410"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after="0" w:line="240" w:lineRule="auto"/>
              <w:ind w:left="240" w:right="240"/>
              <w:jc w:val="center"/>
              <w:rPr>
                <w:rFonts w:ascii="Book Antiqua" w:eastAsia="Times New Roman" w:hAnsi="Book Antiqua" w:cs="Arial"/>
                <w:b/>
                <w:lang w:eastAsia="pl-PL"/>
              </w:rPr>
            </w:pPr>
            <w:r w:rsidRPr="005940ED">
              <w:rPr>
                <w:rFonts w:ascii="Book Antiqua" w:eastAsia="Times New Roman" w:hAnsi="Book Antiqua" w:cs="Arial"/>
                <w:b/>
                <w:bCs/>
                <w:lang w:eastAsia="pl-PL"/>
              </w:rPr>
              <w:t>od 0</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.03.202</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 xml:space="preserve"> r.</w:t>
            </w:r>
            <w:r w:rsidRPr="005940ED">
              <w:rPr>
                <w:rFonts w:ascii="Book Antiqua" w:eastAsia="Times New Roman" w:hAnsi="Book Antiqua" w:cs="Arial"/>
                <w:b/>
                <w:bCs/>
                <w:lang w:eastAsia="pl-PL"/>
              </w:rPr>
              <w:br/>
              <w:t>do 1</w:t>
            </w:r>
            <w:r w:rsidR="005940ED" w:rsidRPr="005940ED">
              <w:rPr>
                <w:rFonts w:ascii="Book Antiqua" w:eastAsia="Times New Roman" w:hAnsi="Book Antiqua" w:cs="Arial"/>
                <w:b/>
                <w:bCs/>
                <w:lang w:eastAsia="pl-PL"/>
              </w:rPr>
              <w:t>2</w:t>
            </w:r>
            <w:r w:rsidRPr="005940ED">
              <w:rPr>
                <w:rFonts w:ascii="Book Antiqua" w:eastAsia="Times New Roman" w:hAnsi="Book Antiqua" w:cs="Arial"/>
                <w:b/>
                <w:bCs/>
                <w:lang w:eastAsia="pl-PL"/>
              </w:rPr>
              <w:t>.03.202</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 xml:space="preserve"> r.</w:t>
            </w:r>
          </w:p>
        </w:tc>
        <w:tc>
          <w:tcPr>
            <w:tcW w:w="2402"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100" w:beforeAutospacing="1" w:after="28" w:line="240" w:lineRule="auto"/>
              <w:jc w:val="center"/>
              <w:rPr>
                <w:rFonts w:ascii="Book Antiqua" w:eastAsia="Times New Roman" w:hAnsi="Book Antiqua" w:cs="Arial"/>
                <w:b/>
                <w:lang w:eastAsia="pl-PL"/>
              </w:rPr>
            </w:pPr>
            <w:r w:rsidRPr="005940ED">
              <w:rPr>
                <w:rFonts w:ascii="Book Antiqua" w:eastAsia="Times New Roman" w:hAnsi="Book Antiqua" w:cs="Arial"/>
                <w:b/>
                <w:bCs/>
                <w:lang w:eastAsia="pl-PL"/>
              </w:rPr>
              <w:t>od 02.04.202</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 xml:space="preserve"> r.</w:t>
            </w:r>
            <w:r w:rsidRPr="005940ED">
              <w:rPr>
                <w:rFonts w:ascii="Book Antiqua" w:eastAsia="Times New Roman" w:hAnsi="Book Antiqua" w:cs="Arial"/>
                <w:b/>
                <w:bCs/>
                <w:lang w:eastAsia="pl-PL"/>
              </w:rPr>
              <w:br/>
              <w:t>do 1</w:t>
            </w:r>
            <w:r w:rsidR="005940ED" w:rsidRPr="005940ED">
              <w:rPr>
                <w:rFonts w:ascii="Book Antiqua" w:eastAsia="Times New Roman" w:hAnsi="Book Antiqua" w:cs="Arial"/>
                <w:b/>
                <w:bCs/>
                <w:lang w:eastAsia="pl-PL"/>
              </w:rPr>
              <w:t>2</w:t>
            </w:r>
            <w:r w:rsidRPr="005940ED">
              <w:rPr>
                <w:rFonts w:ascii="Book Antiqua" w:eastAsia="Times New Roman" w:hAnsi="Book Antiqua" w:cs="Arial"/>
                <w:b/>
                <w:bCs/>
                <w:lang w:eastAsia="pl-PL"/>
              </w:rPr>
              <w:t>.04.202</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 xml:space="preserve"> r.</w:t>
            </w:r>
          </w:p>
        </w:tc>
      </w:tr>
      <w:tr w:rsidR="00FA1794" w:rsidRPr="005940ED" w:rsidTr="00FA1794">
        <w:tc>
          <w:tcPr>
            <w:tcW w:w="841"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FA1794" w:rsidRPr="005940ED" w:rsidRDefault="00FA1794">
            <w:pPr>
              <w:spacing w:before="28" w:after="0" w:line="240" w:lineRule="auto"/>
              <w:ind w:left="240" w:right="240"/>
              <w:jc w:val="center"/>
              <w:rPr>
                <w:rFonts w:ascii="Book Antiqua" w:eastAsia="Times New Roman" w:hAnsi="Book Antiqua" w:cs="Arial"/>
                <w:lang w:eastAsia="pl-PL"/>
              </w:rPr>
            </w:pPr>
            <w:r w:rsidRPr="005940ED">
              <w:rPr>
                <w:rFonts w:ascii="Book Antiqua" w:eastAsia="Times New Roman" w:hAnsi="Book Antiqua" w:cs="Arial"/>
                <w:bCs/>
                <w:lang w:eastAsia="pl-PL"/>
              </w:rPr>
              <w:t>2.</w:t>
            </w:r>
          </w:p>
        </w:tc>
        <w:tc>
          <w:tcPr>
            <w:tcW w:w="3422"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100" w:beforeAutospacing="1" w:after="100" w:afterAutospacing="1" w:line="240" w:lineRule="auto"/>
              <w:jc w:val="center"/>
              <w:rPr>
                <w:rFonts w:ascii="Book Antiqua" w:eastAsia="Times New Roman" w:hAnsi="Book Antiqua" w:cs="Arial"/>
                <w:lang w:eastAsia="pl-PL"/>
              </w:rPr>
            </w:pPr>
            <w:r w:rsidRPr="005940ED">
              <w:rPr>
                <w:rFonts w:ascii="Book Antiqua" w:eastAsia="Times New Roman" w:hAnsi="Book Antiqua" w:cs="Arial"/>
                <w:bCs/>
                <w:lang w:eastAsia="pl-PL"/>
              </w:rPr>
              <w:t xml:space="preserve">Weryfikacja przez komisję rekrutacyjną wniosków </w:t>
            </w:r>
            <w:r w:rsidRPr="005940ED">
              <w:rPr>
                <w:rFonts w:ascii="Book Antiqua" w:eastAsia="Times New Roman" w:hAnsi="Book Antiqua" w:cs="Arial"/>
                <w:bCs/>
                <w:lang w:eastAsia="pl-PL"/>
              </w:rPr>
              <w:br/>
              <w:t xml:space="preserve">o przyjęcie do przedszkola </w:t>
            </w:r>
            <w:r w:rsidRPr="005940ED">
              <w:rPr>
                <w:rFonts w:ascii="Book Antiqua" w:eastAsia="Times New Roman" w:hAnsi="Book Antiqua" w:cs="Arial"/>
                <w:bCs/>
                <w:lang w:eastAsia="pl-PL"/>
              </w:rPr>
              <w:br/>
              <w:t xml:space="preserve">i dokumentów potwierdzających spełnienie przez kandydata warunków lub kryteriów branych pod uwagę </w:t>
            </w:r>
            <w:r w:rsidRPr="005940ED">
              <w:rPr>
                <w:rFonts w:ascii="Book Antiqua" w:eastAsia="Times New Roman" w:hAnsi="Book Antiqua" w:cs="Arial"/>
                <w:bCs/>
                <w:lang w:eastAsia="pl-PL"/>
              </w:rPr>
              <w:br/>
              <w:t xml:space="preserve">w postępowaniu rekrutacyjnym, </w:t>
            </w:r>
            <w:r w:rsidRPr="005940ED">
              <w:rPr>
                <w:rFonts w:ascii="Book Antiqua" w:eastAsia="Times New Roman" w:hAnsi="Book Antiqua" w:cs="Arial"/>
                <w:bCs/>
                <w:lang w:eastAsia="pl-PL"/>
              </w:rPr>
              <w:br/>
              <w:t xml:space="preserve">w tym dokonanie przez przewodniczącego komisji rekrutacyjnej czynności, </w:t>
            </w:r>
            <w:r w:rsidRPr="005940ED">
              <w:rPr>
                <w:rFonts w:ascii="Book Antiqua" w:eastAsia="Times New Roman" w:hAnsi="Book Antiqua" w:cs="Arial"/>
                <w:bCs/>
                <w:lang w:eastAsia="pl-PL"/>
              </w:rPr>
              <w:br/>
              <w:t xml:space="preserve">o których mowa w art. 150 ust. 7 </w:t>
            </w:r>
            <w:r w:rsidRPr="005940ED">
              <w:rPr>
                <w:rFonts w:ascii="Book Antiqua" w:eastAsia="Times New Roman" w:hAnsi="Book Antiqua" w:cs="Arial"/>
                <w:bCs/>
                <w:lang w:eastAsia="pl-PL"/>
              </w:rPr>
              <w:br/>
              <w:t xml:space="preserve"> ustawy z dnia 14 grudnia 2016 r. – Prawo Oświatowe </w:t>
            </w:r>
            <w:r w:rsidRPr="005940ED">
              <w:rPr>
                <w:rFonts w:ascii="Book Antiqua" w:eastAsia="Times New Roman" w:hAnsi="Book Antiqua" w:cs="Arial"/>
                <w:bCs/>
                <w:lang w:eastAsia="pl-PL"/>
              </w:rPr>
              <w:br/>
              <w:t>(Dz. U. z 2019, poz. 1148 ze zm.)</w:t>
            </w:r>
          </w:p>
        </w:tc>
        <w:tc>
          <w:tcPr>
            <w:tcW w:w="2410"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28" w:after="0" w:line="240" w:lineRule="auto"/>
              <w:ind w:left="240" w:right="240"/>
              <w:jc w:val="center"/>
              <w:rPr>
                <w:rFonts w:ascii="Book Antiqua" w:eastAsia="Times New Roman" w:hAnsi="Book Antiqua" w:cs="Arial"/>
                <w:b/>
                <w:lang w:eastAsia="pl-PL"/>
              </w:rPr>
            </w:pPr>
            <w:r w:rsidRPr="005940ED">
              <w:rPr>
                <w:rFonts w:ascii="Book Antiqua" w:eastAsia="Times New Roman" w:hAnsi="Book Antiqua" w:cs="Arial"/>
                <w:b/>
                <w:bCs/>
                <w:lang w:eastAsia="pl-PL"/>
              </w:rPr>
              <w:t>do 19.03.202</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 xml:space="preserve"> r.</w:t>
            </w:r>
          </w:p>
        </w:tc>
        <w:tc>
          <w:tcPr>
            <w:tcW w:w="2402"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28" w:after="0" w:line="240" w:lineRule="auto"/>
              <w:ind w:left="240" w:right="240"/>
              <w:jc w:val="center"/>
              <w:rPr>
                <w:rFonts w:ascii="Book Antiqua" w:eastAsia="Times New Roman" w:hAnsi="Book Antiqua" w:cs="Arial"/>
                <w:b/>
                <w:lang w:eastAsia="pl-PL"/>
              </w:rPr>
            </w:pPr>
            <w:r w:rsidRPr="005940ED">
              <w:rPr>
                <w:rFonts w:ascii="Book Antiqua" w:eastAsia="Times New Roman" w:hAnsi="Book Antiqua" w:cs="Arial"/>
                <w:b/>
                <w:bCs/>
                <w:lang w:eastAsia="pl-PL"/>
              </w:rPr>
              <w:t>do 15.04.202</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 xml:space="preserve"> r.</w:t>
            </w:r>
          </w:p>
        </w:tc>
      </w:tr>
      <w:tr w:rsidR="00FA1794" w:rsidRPr="005940ED" w:rsidTr="00FA1794">
        <w:tc>
          <w:tcPr>
            <w:tcW w:w="841"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FA1794" w:rsidRPr="005940ED" w:rsidRDefault="00FA1794">
            <w:pPr>
              <w:spacing w:before="28" w:after="0" w:line="240" w:lineRule="auto"/>
              <w:ind w:left="240" w:right="240"/>
              <w:jc w:val="center"/>
              <w:rPr>
                <w:rFonts w:ascii="Book Antiqua" w:eastAsia="Times New Roman" w:hAnsi="Book Antiqua" w:cs="Arial"/>
                <w:lang w:eastAsia="pl-PL"/>
              </w:rPr>
            </w:pPr>
            <w:r w:rsidRPr="005940ED">
              <w:rPr>
                <w:rFonts w:ascii="Book Antiqua" w:eastAsia="Times New Roman" w:hAnsi="Book Antiqua" w:cs="Arial"/>
                <w:bCs/>
                <w:lang w:eastAsia="pl-PL"/>
              </w:rPr>
              <w:t>3.</w:t>
            </w:r>
          </w:p>
        </w:tc>
        <w:tc>
          <w:tcPr>
            <w:tcW w:w="3422"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100" w:beforeAutospacing="1" w:after="100" w:afterAutospacing="1" w:line="240" w:lineRule="auto"/>
              <w:jc w:val="center"/>
              <w:rPr>
                <w:rFonts w:ascii="Book Antiqua" w:eastAsia="Times New Roman" w:hAnsi="Book Antiqua" w:cs="Arial"/>
                <w:lang w:eastAsia="pl-PL"/>
              </w:rPr>
            </w:pPr>
            <w:r w:rsidRPr="005940ED">
              <w:rPr>
                <w:rFonts w:ascii="Book Antiqua" w:eastAsia="Times New Roman" w:hAnsi="Book Antiqua" w:cs="Arial"/>
                <w:bCs/>
                <w:lang w:eastAsia="pl-PL"/>
              </w:rPr>
              <w:t xml:space="preserve">Podanie do publicznej wiadomości przez komisję rekrutacyjną listy kandydatów zakwalifikowanych </w:t>
            </w:r>
            <w:r w:rsidRPr="005940ED">
              <w:rPr>
                <w:rFonts w:ascii="Book Antiqua" w:eastAsia="Times New Roman" w:hAnsi="Book Antiqua" w:cs="Arial"/>
                <w:bCs/>
                <w:lang w:eastAsia="pl-PL"/>
              </w:rPr>
              <w:br/>
              <w:t>i kandydatów niezakwalifikowanych. </w:t>
            </w:r>
          </w:p>
        </w:tc>
        <w:tc>
          <w:tcPr>
            <w:tcW w:w="2410"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28" w:after="0" w:line="240" w:lineRule="auto"/>
              <w:ind w:left="240" w:right="240"/>
              <w:jc w:val="center"/>
              <w:rPr>
                <w:rFonts w:ascii="Book Antiqua" w:eastAsia="Times New Roman" w:hAnsi="Book Antiqua" w:cs="Arial"/>
                <w:b/>
                <w:lang w:eastAsia="pl-PL"/>
              </w:rPr>
            </w:pPr>
            <w:r w:rsidRPr="005940ED">
              <w:rPr>
                <w:rFonts w:ascii="Book Antiqua" w:eastAsia="Times New Roman" w:hAnsi="Book Antiqua" w:cs="Arial"/>
                <w:b/>
                <w:bCs/>
                <w:lang w:eastAsia="pl-PL"/>
              </w:rPr>
              <w:t>23.03.202</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 xml:space="preserve"> r.</w:t>
            </w:r>
            <w:r w:rsidRPr="005940ED">
              <w:rPr>
                <w:rFonts w:ascii="Book Antiqua" w:eastAsia="Times New Roman" w:hAnsi="Book Antiqua" w:cs="Arial"/>
                <w:b/>
                <w:bCs/>
                <w:lang w:eastAsia="pl-PL"/>
              </w:rPr>
              <w:br/>
              <w:t>godz. 14.00</w:t>
            </w:r>
          </w:p>
        </w:tc>
        <w:tc>
          <w:tcPr>
            <w:tcW w:w="2402"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28" w:after="0" w:line="240" w:lineRule="auto"/>
              <w:ind w:left="240" w:right="240"/>
              <w:jc w:val="center"/>
              <w:rPr>
                <w:rFonts w:ascii="Book Antiqua" w:eastAsia="Times New Roman" w:hAnsi="Book Antiqua" w:cs="Arial"/>
                <w:b/>
                <w:lang w:eastAsia="pl-PL"/>
              </w:rPr>
            </w:pPr>
            <w:r w:rsidRPr="005940ED">
              <w:rPr>
                <w:rFonts w:ascii="Book Antiqua" w:eastAsia="Times New Roman" w:hAnsi="Book Antiqua" w:cs="Arial"/>
                <w:b/>
                <w:bCs/>
                <w:lang w:eastAsia="pl-PL"/>
              </w:rPr>
              <w:t>1</w:t>
            </w:r>
            <w:r w:rsidR="005940ED" w:rsidRPr="005940ED">
              <w:rPr>
                <w:rFonts w:ascii="Book Antiqua" w:eastAsia="Times New Roman" w:hAnsi="Book Antiqua" w:cs="Arial"/>
                <w:b/>
                <w:bCs/>
                <w:lang w:eastAsia="pl-PL"/>
              </w:rPr>
              <w:t>9</w:t>
            </w:r>
            <w:r w:rsidRPr="005940ED">
              <w:rPr>
                <w:rFonts w:ascii="Book Antiqua" w:eastAsia="Times New Roman" w:hAnsi="Book Antiqua" w:cs="Arial"/>
                <w:b/>
                <w:bCs/>
                <w:lang w:eastAsia="pl-PL"/>
              </w:rPr>
              <w:t>.04.202</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 xml:space="preserve"> r.</w:t>
            </w:r>
          </w:p>
          <w:p w:rsidR="00FA1794" w:rsidRPr="005940ED" w:rsidRDefault="00FA1794">
            <w:pPr>
              <w:spacing w:before="28" w:after="0" w:line="240" w:lineRule="auto"/>
              <w:ind w:left="240" w:right="240"/>
              <w:jc w:val="center"/>
              <w:rPr>
                <w:rFonts w:ascii="Book Antiqua" w:eastAsia="Times New Roman" w:hAnsi="Book Antiqua" w:cs="Arial"/>
                <w:b/>
                <w:lang w:eastAsia="pl-PL"/>
              </w:rPr>
            </w:pPr>
            <w:r w:rsidRPr="005940ED">
              <w:rPr>
                <w:rFonts w:ascii="Book Antiqua" w:eastAsia="Times New Roman" w:hAnsi="Book Antiqua" w:cs="Arial"/>
                <w:b/>
                <w:bCs/>
                <w:lang w:eastAsia="pl-PL"/>
              </w:rPr>
              <w:t>godz. 14.00</w:t>
            </w:r>
          </w:p>
        </w:tc>
      </w:tr>
      <w:tr w:rsidR="00FA1794" w:rsidRPr="005940ED" w:rsidTr="00FA1794">
        <w:tc>
          <w:tcPr>
            <w:tcW w:w="841"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FA1794" w:rsidRPr="005940ED" w:rsidRDefault="00FA1794">
            <w:pPr>
              <w:spacing w:before="28" w:after="0" w:line="240" w:lineRule="auto"/>
              <w:ind w:left="240" w:right="240"/>
              <w:jc w:val="center"/>
              <w:rPr>
                <w:rFonts w:ascii="Book Antiqua" w:eastAsia="Times New Roman" w:hAnsi="Book Antiqua" w:cs="Arial"/>
                <w:lang w:eastAsia="pl-PL"/>
              </w:rPr>
            </w:pPr>
            <w:r w:rsidRPr="005940ED">
              <w:rPr>
                <w:rFonts w:ascii="Book Antiqua" w:eastAsia="Times New Roman" w:hAnsi="Book Antiqua" w:cs="Arial"/>
                <w:bCs/>
                <w:lang w:eastAsia="pl-PL"/>
              </w:rPr>
              <w:t>4.</w:t>
            </w:r>
          </w:p>
        </w:tc>
        <w:tc>
          <w:tcPr>
            <w:tcW w:w="3422"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100" w:beforeAutospacing="1" w:after="100" w:afterAutospacing="1" w:line="240" w:lineRule="auto"/>
              <w:jc w:val="center"/>
              <w:rPr>
                <w:rFonts w:ascii="Book Antiqua" w:eastAsia="Times New Roman" w:hAnsi="Book Antiqua" w:cs="Arial"/>
                <w:lang w:eastAsia="pl-PL"/>
              </w:rPr>
            </w:pPr>
            <w:r w:rsidRPr="005940ED">
              <w:rPr>
                <w:rFonts w:ascii="Book Antiqua" w:eastAsia="Times New Roman" w:hAnsi="Book Antiqua" w:cs="Arial"/>
                <w:bCs/>
                <w:lang w:eastAsia="pl-PL"/>
              </w:rPr>
              <w:t xml:space="preserve">Potwierdzenie przez rodzica kandydata woli przyjęcia </w:t>
            </w:r>
            <w:r w:rsidRPr="005940ED">
              <w:rPr>
                <w:rFonts w:ascii="Book Antiqua" w:eastAsia="Times New Roman" w:hAnsi="Book Antiqua" w:cs="Arial"/>
                <w:bCs/>
                <w:lang w:eastAsia="pl-PL"/>
              </w:rPr>
              <w:br/>
              <w:t>w postaci pisemnego oświadczenia.</w:t>
            </w:r>
          </w:p>
        </w:tc>
        <w:tc>
          <w:tcPr>
            <w:tcW w:w="2410"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28" w:after="0" w:line="240" w:lineRule="auto"/>
              <w:ind w:left="240" w:right="240"/>
              <w:jc w:val="center"/>
              <w:rPr>
                <w:rFonts w:ascii="Book Antiqua" w:eastAsia="Times New Roman" w:hAnsi="Book Antiqua" w:cs="Arial"/>
                <w:b/>
                <w:lang w:eastAsia="pl-PL"/>
              </w:rPr>
            </w:pPr>
            <w:r w:rsidRPr="005940ED">
              <w:rPr>
                <w:rFonts w:ascii="Book Antiqua" w:eastAsia="Times New Roman" w:hAnsi="Book Antiqua" w:cs="Arial"/>
                <w:b/>
                <w:bCs/>
                <w:lang w:eastAsia="pl-PL"/>
              </w:rPr>
              <w:t>do 30.03.202</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 xml:space="preserve"> r.</w:t>
            </w:r>
          </w:p>
          <w:p w:rsidR="00FA1794" w:rsidRPr="005940ED" w:rsidRDefault="00FA1794">
            <w:pPr>
              <w:spacing w:before="28" w:after="0" w:line="240" w:lineRule="auto"/>
              <w:ind w:left="240" w:right="240"/>
              <w:jc w:val="center"/>
              <w:rPr>
                <w:rFonts w:ascii="Book Antiqua" w:eastAsia="Times New Roman" w:hAnsi="Book Antiqua" w:cs="Arial"/>
                <w:b/>
                <w:lang w:eastAsia="pl-PL"/>
              </w:rPr>
            </w:pPr>
            <w:r w:rsidRPr="005940ED">
              <w:rPr>
                <w:rFonts w:ascii="Book Antiqua" w:eastAsia="Times New Roman" w:hAnsi="Book Antiqua" w:cs="Arial"/>
                <w:b/>
                <w:lang w:eastAsia="pl-PL"/>
              </w:rPr>
              <w:t> </w:t>
            </w:r>
          </w:p>
        </w:tc>
        <w:tc>
          <w:tcPr>
            <w:tcW w:w="2402"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28" w:after="0" w:line="240" w:lineRule="auto"/>
              <w:ind w:left="240" w:right="240"/>
              <w:jc w:val="center"/>
              <w:rPr>
                <w:rFonts w:ascii="Book Antiqua" w:eastAsia="Times New Roman" w:hAnsi="Book Antiqua" w:cs="Arial"/>
                <w:b/>
                <w:lang w:eastAsia="pl-PL"/>
              </w:rPr>
            </w:pPr>
            <w:r w:rsidRPr="005940ED">
              <w:rPr>
                <w:rFonts w:ascii="Book Antiqua" w:eastAsia="Times New Roman" w:hAnsi="Book Antiqua" w:cs="Arial"/>
                <w:b/>
                <w:bCs/>
                <w:lang w:eastAsia="pl-PL"/>
              </w:rPr>
              <w:t>do 2</w:t>
            </w:r>
            <w:r w:rsidR="005940ED" w:rsidRPr="005940ED">
              <w:rPr>
                <w:rFonts w:ascii="Book Antiqua" w:eastAsia="Times New Roman" w:hAnsi="Book Antiqua" w:cs="Arial"/>
                <w:b/>
                <w:bCs/>
                <w:lang w:eastAsia="pl-PL"/>
              </w:rPr>
              <w:t>3</w:t>
            </w:r>
            <w:r w:rsidRPr="005940ED">
              <w:rPr>
                <w:rFonts w:ascii="Book Antiqua" w:eastAsia="Times New Roman" w:hAnsi="Book Antiqua" w:cs="Arial"/>
                <w:b/>
                <w:bCs/>
                <w:lang w:eastAsia="pl-PL"/>
              </w:rPr>
              <w:t>.04.202</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 xml:space="preserve"> r.</w:t>
            </w:r>
          </w:p>
          <w:p w:rsidR="00FA1794" w:rsidRPr="005940ED" w:rsidRDefault="00FA1794">
            <w:pPr>
              <w:spacing w:before="28" w:after="0" w:line="240" w:lineRule="auto"/>
              <w:ind w:left="240" w:right="240"/>
              <w:jc w:val="center"/>
              <w:rPr>
                <w:rFonts w:ascii="Book Antiqua" w:eastAsia="Times New Roman" w:hAnsi="Book Antiqua" w:cs="Arial"/>
                <w:b/>
                <w:lang w:eastAsia="pl-PL"/>
              </w:rPr>
            </w:pPr>
            <w:r w:rsidRPr="005940ED">
              <w:rPr>
                <w:rFonts w:ascii="Book Antiqua" w:eastAsia="Times New Roman" w:hAnsi="Book Antiqua" w:cs="Arial"/>
                <w:b/>
                <w:lang w:eastAsia="pl-PL"/>
              </w:rPr>
              <w:t> </w:t>
            </w:r>
          </w:p>
        </w:tc>
      </w:tr>
      <w:tr w:rsidR="00FA1794" w:rsidRPr="005940ED" w:rsidTr="00FA1794">
        <w:tc>
          <w:tcPr>
            <w:tcW w:w="841"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FA1794" w:rsidRPr="005940ED" w:rsidRDefault="00FA1794">
            <w:pPr>
              <w:spacing w:before="28" w:after="0" w:line="240" w:lineRule="auto"/>
              <w:ind w:left="240" w:right="240"/>
              <w:jc w:val="center"/>
              <w:rPr>
                <w:rFonts w:ascii="Book Antiqua" w:eastAsia="Times New Roman" w:hAnsi="Book Antiqua" w:cs="Arial"/>
                <w:lang w:eastAsia="pl-PL"/>
              </w:rPr>
            </w:pPr>
            <w:r w:rsidRPr="005940ED">
              <w:rPr>
                <w:rFonts w:ascii="Book Antiqua" w:eastAsia="Times New Roman" w:hAnsi="Book Antiqua" w:cs="Arial"/>
                <w:bCs/>
                <w:lang w:eastAsia="pl-PL"/>
              </w:rPr>
              <w:t>5.</w:t>
            </w:r>
          </w:p>
        </w:tc>
        <w:tc>
          <w:tcPr>
            <w:tcW w:w="3422"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100" w:beforeAutospacing="1" w:after="100" w:afterAutospacing="1" w:line="240" w:lineRule="auto"/>
              <w:jc w:val="center"/>
              <w:rPr>
                <w:rFonts w:ascii="Book Antiqua" w:eastAsia="Times New Roman" w:hAnsi="Book Antiqua" w:cs="Arial"/>
                <w:lang w:eastAsia="pl-PL"/>
              </w:rPr>
            </w:pPr>
            <w:r w:rsidRPr="005940ED">
              <w:rPr>
                <w:rFonts w:ascii="Book Antiqua" w:eastAsia="Times New Roman" w:hAnsi="Book Antiqua" w:cs="Arial"/>
                <w:bCs/>
                <w:lang w:eastAsia="pl-PL"/>
              </w:rPr>
              <w:t xml:space="preserve">Podanie do publicznej wiadomości przez komisję rekrutacyjną listy kandydatów przyjętych </w:t>
            </w:r>
            <w:r w:rsidRPr="005940ED">
              <w:rPr>
                <w:rFonts w:ascii="Book Antiqua" w:eastAsia="Times New Roman" w:hAnsi="Book Antiqua" w:cs="Arial"/>
                <w:bCs/>
                <w:lang w:eastAsia="pl-PL"/>
              </w:rPr>
              <w:br/>
              <w:t>i kandydatów nieprzyjętych </w:t>
            </w:r>
          </w:p>
        </w:tc>
        <w:tc>
          <w:tcPr>
            <w:tcW w:w="2410"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28" w:after="0" w:line="240" w:lineRule="auto"/>
              <w:ind w:left="240" w:right="240"/>
              <w:jc w:val="center"/>
              <w:rPr>
                <w:rFonts w:ascii="Book Antiqua" w:eastAsia="Times New Roman" w:hAnsi="Book Antiqua" w:cs="Arial"/>
                <w:b/>
                <w:lang w:eastAsia="pl-PL"/>
              </w:rPr>
            </w:pPr>
            <w:r w:rsidRPr="005940ED">
              <w:rPr>
                <w:rFonts w:ascii="Book Antiqua" w:eastAsia="Times New Roman" w:hAnsi="Book Antiqua" w:cs="Arial"/>
                <w:b/>
                <w:lang w:eastAsia="pl-PL"/>
              </w:rPr>
              <w:br/>
            </w:r>
            <w:r w:rsidRPr="005940ED">
              <w:rPr>
                <w:rFonts w:ascii="Book Antiqua" w:eastAsia="Times New Roman" w:hAnsi="Book Antiqua" w:cs="Arial"/>
                <w:b/>
                <w:bCs/>
                <w:lang w:eastAsia="pl-PL"/>
              </w:rPr>
              <w:t>01.04.202</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 xml:space="preserve"> r. </w:t>
            </w:r>
            <w:r w:rsidRPr="005940ED">
              <w:rPr>
                <w:rFonts w:ascii="Book Antiqua" w:eastAsia="Times New Roman" w:hAnsi="Book Antiqua" w:cs="Arial"/>
                <w:b/>
                <w:bCs/>
                <w:lang w:eastAsia="pl-PL"/>
              </w:rPr>
              <w:br/>
            </w:r>
            <w:r w:rsidRPr="005940ED">
              <w:rPr>
                <w:rFonts w:ascii="Book Antiqua" w:eastAsia="Times New Roman" w:hAnsi="Book Antiqua" w:cs="Arial"/>
                <w:b/>
                <w:bCs/>
                <w:lang w:eastAsia="pl-PL"/>
              </w:rPr>
              <w:br/>
            </w:r>
          </w:p>
        </w:tc>
        <w:tc>
          <w:tcPr>
            <w:tcW w:w="2402" w:type="dxa"/>
            <w:tcBorders>
              <w:top w:val="nil"/>
              <w:left w:val="nil"/>
              <w:bottom w:val="single" w:sz="8" w:space="0" w:color="00000A"/>
              <w:right w:val="single" w:sz="8" w:space="0" w:color="00000A"/>
            </w:tcBorders>
            <w:tcMar>
              <w:top w:w="0" w:type="dxa"/>
              <w:left w:w="10" w:type="dxa"/>
              <w:bottom w:w="0" w:type="dxa"/>
              <w:right w:w="10" w:type="dxa"/>
            </w:tcMar>
            <w:vAlign w:val="center"/>
            <w:hideMark/>
          </w:tcPr>
          <w:p w:rsidR="00FA1794" w:rsidRPr="005940ED" w:rsidRDefault="00FA1794">
            <w:pPr>
              <w:spacing w:before="28" w:after="0" w:line="240" w:lineRule="auto"/>
              <w:ind w:right="240"/>
              <w:jc w:val="center"/>
              <w:rPr>
                <w:rFonts w:ascii="Book Antiqua" w:eastAsia="Times New Roman" w:hAnsi="Book Antiqua" w:cs="Arial"/>
                <w:b/>
                <w:lang w:eastAsia="pl-PL"/>
              </w:rPr>
            </w:pPr>
            <w:r w:rsidRPr="005940ED">
              <w:rPr>
                <w:rFonts w:ascii="Book Antiqua" w:eastAsia="Times New Roman" w:hAnsi="Book Antiqua" w:cs="Arial"/>
                <w:b/>
                <w:bCs/>
                <w:lang w:eastAsia="pl-PL"/>
              </w:rPr>
              <w:t>29.04.202</w:t>
            </w:r>
            <w:r w:rsidR="005940ED" w:rsidRPr="005940ED">
              <w:rPr>
                <w:rFonts w:ascii="Book Antiqua" w:eastAsia="Times New Roman" w:hAnsi="Book Antiqua" w:cs="Arial"/>
                <w:b/>
                <w:bCs/>
                <w:lang w:eastAsia="pl-PL"/>
              </w:rPr>
              <w:t>1</w:t>
            </w:r>
            <w:r w:rsidRPr="005940ED">
              <w:rPr>
                <w:rFonts w:ascii="Book Antiqua" w:eastAsia="Times New Roman" w:hAnsi="Book Antiqua" w:cs="Arial"/>
                <w:b/>
                <w:bCs/>
                <w:lang w:eastAsia="pl-PL"/>
              </w:rPr>
              <w:t xml:space="preserve"> r.</w:t>
            </w:r>
          </w:p>
          <w:p w:rsidR="00FA1794" w:rsidRPr="005940ED" w:rsidRDefault="00FA1794">
            <w:pPr>
              <w:spacing w:before="28" w:after="0" w:line="240" w:lineRule="auto"/>
              <w:ind w:left="240" w:right="240"/>
              <w:jc w:val="center"/>
              <w:rPr>
                <w:rFonts w:ascii="Book Antiqua" w:eastAsia="Times New Roman" w:hAnsi="Book Antiqua" w:cs="Arial"/>
                <w:b/>
                <w:lang w:eastAsia="pl-PL"/>
              </w:rPr>
            </w:pPr>
            <w:r w:rsidRPr="005940ED">
              <w:rPr>
                <w:rFonts w:ascii="Book Antiqua" w:eastAsia="Times New Roman" w:hAnsi="Book Antiqua" w:cs="Arial"/>
                <w:b/>
                <w:lang w:eastAsia="pl-PL"/>
              </w:rPr>
              <w:t> </w:t>
            </w:r>
          </w:p>
        </w:tc>
      </w:tr>
    </w:tbl>
    <w:p w:rsidR="00FA1794" w:rsidRPr="005940ED" w:rsidRDefault="00FA1794" w:rsidP="00FA1794">
      <w:pPr>
        <w:spacing w:before="100" w:after="0" w:line="240" w:lineRule="auto"/>
        <w:jc w:val="both"/>
        <w:rPr>
          <w:rFonts w:ascii="Book Antiqua" w:eastAsia="Times New Roman" w:hAnsi="Book Antiqua" w:cs="Arial"/>
          <w:color w:val="1E1C11"/>
          <w:lang w:eastAsia="pl-PL"/>
        </w:rPr>
      </w:pPr>
    </w:p>
    <w:p w:rsidR="00FA1794" w:rsidRPr="005940ED" w:rsidRDefault="00FA1794" w:rsidP="00FA1794">
      <w:pPr>
        <w:spacing w:after="0" w:line="276" w:lineRule="auto"/>
        <w:ind w:left="284" w:hanging="284"/>
        <w:jc w:val="both"/>
        <w:rPr>
          <w:rFonts w:ascii="Book Antiqua" w:eastAsia="Times New Roman" w:hAnsi="Book Antiqua" w:cs="Arial"/>
          <w:color w:val="000000"/>
          <w:lang w:eastAsia="pl-PL"/>
        </w:rPr>
      </w:pPr>
      <w:r w:rsidRPr="005940ED">
        <w:rPr>
          <w:rFonts w:ascii="Book Antiqua" w:eastAsia="Times New Roman" w:hAnsi="Book Antiqua" w:cs="Arial"/>
          <w:color w:val="1E1C11"/>
          <w:lang w:eastAsia="pl-PL"/>
        </w:rPr>
        <w:t>1. </w:t>
      </w:r>
      <w:r w:rsidRPr="005940ED">
        <w:rPr>
          <w:rFonts w:ascii="Book Antiqua" w:eastAsia="Times New Roman" w:hAnsi="Book Antiqua" w:cs="Arial"/>
          <w:color w:val="000000"/>
          <w:lang w:eastAsia="pl-PL"/>
        </w:rPr>
        <w:t> Jeżeli po przeprowadzeniu postępowania rekrutacyjnego przedszkole dysponuje wolnymi miejscami dyrektor placówki przeprowadza postępowanie uzupełniające, które powinno zakończyć się do końca sierpnia 202</w:t>
      </w:r>
      <w:r w:rsidR="005940ED">
        <w:rPr>
          <w:rFonts w:ascii="Book Antiqua" w:eastAsia="Times New Roman" w:hAnsi="Book Antiqua" w:cs="Arial"/>
          <w:color w:val="000000"/>
          <w:lang w:eastAsia="pl-PL"/>
        </w:rPr>
        <w:t>1</w:t>
      </w:r>
      <w:r w:rsidRPr="005940ED">
        <w:rPr>
          <w:rFonts w:ascii="Book Antiqua" w:eastAsia="Times New Roman" w:hAnsi="Book Antiqua" w:cs="Arial"/>
          <w:color w:val="000000"/>
          <w:lang w:eastAsia="pl-PL"/>
        </w:rPr>
        <w:t xml:space="preserve"> r.</w:t>
      </w:r>
    </w:p>
    <w:p w:rsidR="00FA1794" w:rsidRPr="005940ED" w:rsidRDefault="00FA1794" w:rsidP="00FA1794">
      <w:pPr>
        <w:spacing w:after="0" w:line="276" w:lineRule="auto"/>
        <w:ind w:left="284" w:hanging="284"/>
        <w:jc w:val="both"/>
        <w:rPr>
          <w:rFonts w:ascii="Book Antiqua" w:eastAsia="Times New Roman" w:hAnsi="Book Antiqua" w:cs="Arial"/>
          <w:lang w:eastAsia="pl-PL"/>
        </w:rPr>
      </w:pPr>
      <w:r w:rsidRPr="005940ED">
        <w:rPr>
          <w:rFonts w:ascii="Book Antiqua" w:eastAsia="Times New Roman" w:hAnsi="Book Antiqua" w:cs="Arial"/>
          <w:lang w:eastAsia="pl-PL"/>
        </w:rPr>
        <w:t xml:space="preserve">2. </w:t>
      </w:r>
      <w:r w:rsidRPr="005940ED">
        <w:rPr>
          <w:rFonts w:ascii="Book Antiqua" w:eastAsia="Times New Roman" w:hAnsi="Book Antiqua" w:cs="Arial"/>
          <w:color w:val="1E1C11"/>
          <w:lang w:eastAsia="pl-PL"/>
        </w:rPr>
        <w:t xml:space="preserve">Do postępowania uzupełniającego przepisy niniejszego rozdziału stosuje się zgodnie </w:t>
      </w:r>
      <w:r w:rsidR="005940ED">
        <w:rPr>
          <w:rFonts w:ascii="Book Antiqua" w:eastAsia="Times New Roman" w:hAnsi="Book Antiqua" w:cs="Arial"/>
          <w:color w:val="1E1C11"/>
          <w:lang w:eastAsia="pl-PL"/>
        </w:rPr>
        <w:t xml:space="preserve">                            </w:t>
      </w:r>
      <w:r w:rsidRPr="005940ED">
        <w:rPr>
          <w:rFonts w:ascii="Book Antiqua" w:eastAsia="Times New Roman" w:hAnsi="Book Antiqua" w:cs="Arial"/>
          <w:color w:val="1E1C11"/>
          <w:lang w:eastAsia="pl-PL"/>
        </w:rPr>
        <w:t>z harmonogramem. </w:t>
      </w:r>
    </w:p>
    <w:p w:rsidR="00FA1794" w:rsidRPr="005940ED" w:rsidRDefault="00FA1794" w:rsidP="00FA1794">
      <w:pPr>
        <w:spacing w:after="0" w:line="276" w:lineRule="auto"/>
        <w:ind w:left="284" w:hanging="284"/>
        <w:jc w:val="both"/>
        <w:rPr>
          <w:rFonts w:ascii="Book Antiqua" w:eastAsia="Times New Roman" w:hAnsi="Book Antiqua" w:cs="Arial"/>
          <w:color w:val="1E1C11"/>
          <w:lang w:eastAsia="pl-PL"/>
        </w:rPr>
      </w:pPr>
      <w:r w:rsidRPr="005940ED">
        <w:rPr>
          <w:rFonts w:ascii="Book Antiqua" w:eastAsia="Times New Roman" w:hAnsi="Book Antiqua" w:cs="Arial"/>
          <w:color w:val="1E1C11"/>
          <w:lang w:eastAsia="pl-PL"/>
        </w:rPr>
        <w:t>3. W przypadku nieprzyjęcia dziecka z przyczyny braku miejsc, dyrektor Publicznego Przedszkola w Pielgrzymowicach przekazuje informację o tym fakcie do Wójta Gminy Pawłowice w terminie 7 dni po zakończonej rekrutacji.</w:t>
      </w:r>
    </w:p>
    <w:p w:rsidR="00FA1794" w:rsidRPr="005940ED" w:rsidRDefault="00FA1794" w:rsidP="00FA1794">
      <w:pPr>
        <w:spacing w:after="0" w:line="276" w:lineRule="auto"/>
        <w:jc w:val="both"/>
        <w:rPr>
          <w:rFonts w:ascii="Book Antiqua" w:eastAsia="Times New Roman" w:hAnsi="Book Antiqua" w:cs="Arial"/>
          <w:color w:val="1E1C11"/>
          <w:lang w:eastAsia="pl-PL"/>
        </w:rPr>
      </w:pPr>
    </w:p>
    <w:p w:rsidR="00FA1794" w:rsidRPr="005940ED" w:rsidRDefault="00FA1794" w:rsidP="00FA1794">
      <w:pPr>
        <w:spacing w:after="28" w:line="237" w:lineRule="atLeast"/>
        <w:rPr>
          <w:rFonts w:ascii="Book Antiqua" w:eastAsia="Times New Roman" w:hAnsi="Book Antiqua" w:cs="Arial"/>
          <w:lang w:eastAsia="pl-PL"/>
        </w:rPr>
      </w:pPr>
    </w:p>
    <w:p w:rsidR="00FA1794" w:rsidRPr="005940ED" w:rsidRDefault="00FA1794" w:rsidP="00FA1794">
      <w:pPr>
        <w:pStyle w:val="Akapitzlist"/>
        <w:numPr>
          <w:ilvl w:val="0"/>
          <w:numId w:val="1"/>
        </w:numPr>
        <w:spacing w:after="28" w:line="237" w:lineRule="atLeast"/>
        <w:rPr>
          <w:rFonts w:ascii="Book Antiqua" w:eastAsia="Times New Roman" w:hAnsi="Book Antiqua" w:cs="Arial"/>
          <w:b/>
          <w:bCs/>
          <w:color w:val="1E1C11"/>
          <w:lang w:eastAsia="pl-PL"/>
        </w:rPr>
      </w:pPr>
      <w:r w:rsidRPr="005940ED">
        <w:rPr>
          <w:rFonts w:ascii="Book Antiqua" w:eastAsia="Times New Roman" w:hAnsi="Book Antiqua" w:cs="Arial"/>
          <w:b/>
          <w:bCs/>
          <w:color w:val="1E1C11"/>
          <w:lang w:eastAsia="pl-PL"/>
        </w:rPr>
        <w:t>Zasady postępowania rekrutacyjnego</w:t>
      </w:r>
    </w:p>
    <w:p w:rsidR="00FA1794" w:rsidRPr="005940ED" w:rsidRDefault="00FA1794" w:rsidP="00FA1794">
      <w:pPr>
        <w:pStyle w:val="Akapitzlist"/>
        <w:spacing w:after="28" w:line="237" w:lineRule="atLeast"/>
        <w:rPr>
          <w:rFonts w:ascii="Book Antiqua" w:eastAsia="Times New Roman" w:hAnsi="Book Antiqua" w:cs="Arial"/>
          <w:b/>
          <w:bCs/>
          <w:color w:val="1E1C11"/>
          <w:lang w:eastAsia="pl-PL"/>
        </w:rPr>
      </w:pPr>
    </w:p>
    <w:p w:rsidR="00FA1794" w:rsidRDefault="00FA1794" w:rsidP="00FA1794">
      <w:pPr>
        <w:pStyle w:val="Akapitzlist"/>
        <w:numPr>
          <w:ilvl w:val="3"/>
          <w:numId w:val="2"/>
        </w:numPr>
        <w:spacing w:before="28" w:after="28" w:line="276" w:lineRule="auto"/>
        <w:jc w:val="both"/>
        <w:rPr>
          <w:rFonts w:ascii="Book Antiqua" w:eastAsia="Times New Roman" w:hAnsi="Book Antiqua" w:cs="Arial"/>
          <w:color w:val="1E1C11"/>
          <w:lang w:eastAsia="pl-PL"/>
        </w:rPr>
      </w:pPr>
      <w:r w:rsidRPr="005940ED">
        <w:rPr>
          <w:rFonts w:ascii="Book Antiqua" w:eastAsia="Times New Roman" w:hAnsi="Book Antiqua" w:cs="Arial"/>
          <w:color w:val="1E1C11"/>
          <w:lang w:eastAsia="pl-PL"/>
        </w:rPr>
        <w:t>Przedszkole przeprowadza rekrutację w oparciu o zasadę pełnej dostępności. </w:t>
      </w:r>
    </w:p>
    <w:p w:rsidR="005940ED" w:rsidRPr="005940ED" w:rsidRDefault="005940ED" w:rsidP="005940ED">
      <w:pPr>
        <w:pStyle w:val="Akapitzlist"/>
        <w:numPr>
          <w:ilvl w:val="3"/>
          <w:numId w:val="2"/>
        </w:numPr>
        <w:spacing w:before="28" w:after="28" w:line="240" w:lineRule="auto"/>
        <w:rPr>
          <w:rFonts w:ascii="Book Antiqua" w:eastAsia="Times New Roman" w:hAnsi="Book Antiqua" w:cs="Arial"/>
          <w:color w:val="1E1C11"/>
          <w:lang w:eastAsia="pl-PL"/>
        </w:rPr>
      </w:pPr>
      <w:r w:rsidRPr="005940ED">
        <w:rPr>
          <w:rFonts w:ascii="Book Antiqua" w:hAnsi="Book Antiqua" w:cs="Arial"/>
        </w:rPr>
        <w:t>Wychowanie przedszkolne obejmuje dzieci od</w:t>
      </w:r>
      <w:r w:rsidRPr="005940ED">
        <w:rPr>
          <w:rFonts w:ascii="Book Antiqua" w:hAnsi="Book Antiqua" w:cs="Arial"/>
        </w:rPr>
        <w:t xml:space="preserve"> </w:t>
      </w:r>
      <w:r w:rsidRPr="005940ED">
        <w:rPr>
          <w:rFonts w:ascii="Book Antiqua" w:hAnsi="Book Antiqua" w:cs="Arial"/>
        </w:rPr>
        <w:t>początku roku szkolnego w roku kalendarzowym, w którym dziecko kończy 3 lata, do końca roku szkolnego w roku kalendarzowym, w którym dziecko kończy 7 lat</w:t>
      </w:r>
      <w:r>
        <w:rPr>
          <w:rFonts w:ascii="Book Antiqua" w:hAnsi="Book Antiqua" w:cs="Arial"/>
        </w:rPr>
        <w:t>.</w:t>
      </w:r>
    </w:p>
    <w:p w:rsidR="005940ED" w:rsidRPr="005940ED" w:rsidRDefault="005940ED" w:rsidP="005940ED">
      <w:pPr>
        <w:pStyle w:val="Akapitzlist"/>
        <w:numPr>
          <w:ilvl w:val="3"/>
          <w:numId w:val="2"/>
        </w:numPr>
        <w:spacing w:before="28" w:after="28" w:line="240" w:lineRule="auto"/>
        <w:rPr>
          <w:rFonts w:ascii="Book Antiqua" w:eastAsia="Times New Roman" w:hAnsi="Book Antiqua" w:cs="Arial"/>
          <w:color w:val="1E1C11"/>
          <w:lang w:eastAsia="pl-PL"/>
        </w:rPr>
      </w:pPr>
      <w:r w:rsidRPr="005940ED">
        <w:rPr>
          <w:rFonts w:ascii="Book Antiqua" w:hAnsi="Book Antiqua" w:cs="Arial"/>
        </w:rPr>
        <w:t>Dzieci w wieku 3-5 lat mają prawo do korzystania z wychowania przedszkolnego, a dziecko w wieku 6 lat jest obowiązane odbyć roczne przygotowanie przedszkolne</w:t>
      </w:r>
      <w:r>
        <w:rPr>
          <w:rFonts w:ascii="Arial" w:hAnsi="Arial" w:cs="Arial"/>
          <w:sz w:val="28"/>
          <w:szCs w:val="28"/>
        </w:rPr>
        <w:t>.</w:t>
      </w:r>
    </w:p>
    <w:p w:rsidR="005940ED" w:rsidRPr="00B4780F" w:rsidRDefault="005940ED" w:rsidP="005940ED">
      <w:pPr>
        <w:pStyle w:val="Akapitzlist"/>
        <w:numPr>
          <w:ilvl w:val="3"/>
          <w:numId w:val="2"/>
        </w:numPr>
        <w:spacing w:before="28" w:after="28" w:line="240" w:lineRule="auto"/>
        <w:rPr>
          <w:rFonts w:ascii="Book Antiqua" w:eastAsia="Times New Roman" w:hAnsi="Book Antiqua" w:cs="Arial"/>
          <w:color w:val="1E1C11"/>
          <w:lang w:eastAsia="pl-PL"/>
        </w:rPr>
      </w:pPr>
      <w:r w:rsidRPr="005940ED">
        <w:rPr>
          <w:rFonts w:ascii="Book Antiqua" w:hAnsi="Book Antiqua" w:cs="Arial"/>
        </w:rPr>
        <w:t>Wychowaniem przedszkolnym może być objęte również dziecko w wieku powyżej 7 lat, posiadające orzeczenie o potrzebie kształcenia specjalnego, nie dłużej jednak niż do końca roku</w:t>
      </w:r>
      <w:r>
        <w:rPr>
          <w:rFonts w:ascii="Book Antiqua" w:hAnsi="Book Antiqua" w:cs="Arial"/>
        </w:rPr>
        <w:t xml:space="preserve"> </w:t>
      </w:r>
      <w:r w:rsidRPr="005940ED">
        <w:rPr>
          <w:rFonts w:ascii="Book Antiqua" w:hAnsi="Book Antiqua" w:cs="Arial"/>
        </w:rPr>
        <w:t>szkolnego w roku kalendarzowym, w którym kończy 9 lat. W tym przypadku obowiązek szkolny odracza się zgodnie z art. 38 ustawy z dnia 14 grudnia 2016 r. Prawo oświatowe. Odroczenia dokonuje, na wniosek rodziców, dyrektor publicznej szkoły podstawowej, w obwodzie której dziecko mieszka.</w:t>
      </w:r>
    </w:p>
    <w:p w:rsidR="00B4780F" w:rsidRPr="00B4780F" w:rsidRDefault="00B4780F" w:rsidP="005940ED">
      <w:pPr>
        <w:pStyle w:val="Akapitzlist"/>
        <w:numPr>
          <w:ilvl w:val="3"/>
          <w:numId w:val="2"/>
        </w:numPr>
        <w:spacing w:before="28" w:after="28" w:line="240" w:lineRule="auto"/>
        <w:rPr>
          <w:rFonts w:ascii="Book Antiqua" w:eastAsia="Times New Roman" w:hAnsi="Book Antiqua" w:cs="Arial"/>
          <w:color w:val="1E1C11"/>
          <w:lang w:eastAsia="pl-PL"/>
        </w:rPr>
      </w:pPr>
      <w:r w:rsidRPr="00B4780F">
        <w:rPr>
          <w:rFonts w:ascii="Book Antiqua" w:hAnsi="Book Antiqua" w:cs="Arial"/>
        </w:rPr>
        <w:t>Dziecko, które kończy 7 lat,</w:t>
      </w:r>
      <w:r>
        <w:rPr>
          <w:rFonts w:ascii="Book Antiqua" w:hAnsi="Book Antiqua" w:cs="Arial"/>
        </w:rPr>
        <w:t xml:space="preserve"> </w:t>
      </w:r>
      <w:r w:rsidRPr="00B4780F">
        <w:rPr>
          <w:rFonts w:ascii="Book Antiqua" w:hAnsi="Book Antiqua" w:cs="Arial"/>
        </w:rPr>
        <w:t>może mieć odroczone rozpoczęcie spełniania obowiązku szkolnego o jeden rok szkolny. Odroczenia dokonuje, na wniosek rodziców, dyrektor publicznej szkoły podstawowej, w obwodzie której dziecko mieszka, zgodnie z art. 36 ust.4 –7 ustawy z dnia 14 grudnia 2016 r. Prawo oświatowe.</w:t>
      </w:r>
    </w:p>
    <w:p w:rsidR="00B4780F" w:rsidRPr="00B4780F" w:rsidRDefault="00B4780F" w:rsidP="005940ED">
      <w:pPr>
        <w:pStyle w:val="Akapitzlist"/>
        <w:numPr>
          <w:ilvl w:val="3"/>
          <w:numId w:val="2"/>
        </w:numPr>
        <w:spacing w:before="28" w:after="28" w:line="240" w:lineRule="auto"/>
        <w:rPr>
          <w:rFonts w:ascii="Book Antiqua" w:eastAsia="Times New Roman" w:hAnsi="Book Antiqua" w:cs="Arial"/>
          <w:color w:val="1E1C11"/>
          <w:lang w:eastAsia="pl-PL"/>
        </w:rPr>
      </w:pPr>
      <w:r w:rsidRPr="00B4780F">
        <w:rPr>
          <w:rFonts w:ascii="Book Antiqua" w:hAnsi="Book Antiqua" w:cs="Arial"/>
        </w:rPr>
        <w:t>Dziecko, które w danym roku kalendarzowym kończy 6 lat, może rozpocząć naukę w szkole podstawowej(na wniosek rodziców),jeżeli korzystało</w:t>
      </w:r>
      <w:r w:rsidRPr="00B4780F">
        <w:rPr>
          <w:rFonts w:ascii="Book Antiqua" w:hAnsi="Book Antiqua" w:cs="Arial"/>
        </w:rPr>
        <w:t xml:space="preserve"> </w:t>
      </w:r>
      <w:r w:rsidRPr="00B4780F">
        <w:rPr>
          <w:rFonts w:ascii="Book Antiqua" w:hAnsi="Book Antiqua" w:cs="Arial"/>
        </w:rPr>
        <w:t>z wychowania przedszkolnego w roku szkolnym 2020/2021, albo posiada opinię o możliwości rozpoczęcia nauki w szkole podstawowej, wydaną przez publiczną albo niepubliczną poradnię psychologiczno-pedagogiczną</w:t>
      </w:r>
      <w:r w:rsidRPr="00B4780F">
        <w:rPr>
          <w:rFonts w:ascii="Book Antiqua" w:hAnsi="Book Antiqua" w:cs="Arial"/>
        </w:rPr>
        <w:t>.</w:t>
      </w:r>
    </w:p>
    <w:p w:rsidR="00B4780F" w:rsidRPr="00B4780F" w:rsidRDefault="00B4780F" w:rsidP="005940ED">
      <w:pPr>
        <w:pStyle w:val="Akapitzlist"/>
        <w:numPr>
          <w:ilvl w:val="3"/>
          <w:numId w:val="2"/>
        </w:numPr>
        <w:spacing w:before="28" w:after="28" w:line="240" w:lineRule="auto"/>
        <w:rPr>
          <w:rFonts w:ascii="Book Antiqua" w:eastAsia="Times New Roman" w:hAnsi="Book Antiqua" w:cs="Arial"/>
          <w:color w:val="1E1C11"/>
          <w:lang w:eastAsia="pl-PL"/>
        </w:rPr>
      </w:pPr>
      <w:r w:rsidRPr="00B4780F">
        <w:rPr>
          <w:rFonts w:ascii="Book Antiqua" w:hAnsi="Book Antiqua" w:cs="Arial"/>
        </w:rPr>
        <w:t>W szczególnie uzasadnionych przypadkach wychowaniem przedszkolnym może zostać objęte dziecko, które ukończyło 2,5 roku.</w:t>
      </w:r>
    </w:p>
    <w:p w:rsidR="00B4780F" w:rsidRPr="00B4780F" w:rsidRDefault="00B4780F" w:rsidP="005940ED">
      <w:pPr>
        <w:pStyle w:val="Akapitzlist"/>
        <w:numPr>
          <w:ilvl w:val="3"/>
          <w:numId w:val="2"/>
        </w:numPr>
        <w:spacing w:before="28" w:after="28" w:line="240" w:lineRule="auto"/>
        <w:rPr>
          <w:rFonts w:ascii="Book Antiqua" w:eastAsia="Times New Roman" w:hAnsi="Book Antiqua" w:cs="Arial"/>
          <w:color w:val="1E1C11"/>
          <w:lang w:eastAsia="pl-PL"/>
        </w:rPr>
      </w:pPr>
      <w:r w:rsidRPr="00B4780F">
        <w:rPr>
          <w:rFonts w:ascii="Book Antiqua" w:hAnsi="Book Antiqua" w:cs="Arial"/>
        </w:rPr>
        <w:t>Ilekroć w niniejszej informacji jest mowa o rodzicach -należy przez to rozumieć także</w:t>
      </w:r>
      <w:r>
        <w:rPr>
          <w:rFonts w:ascii="Book Antiqua" w:hAnsi="Book Antiqua" w:cs="Arial"/>
        </w:rPr>
        <w:t xml:space="preserve"> </w:t>
      </w:r>
      <w:r w:rsidRPr="00B4780F">
        <w:rPr>
          <w:rFonts w:ascii="Book Antiqua" w:hAnsi="Book Antiqua" w:cs="Arial"/>
        </w:rPr>
        <w:t>prawnych opiekunów dziecka oraz osoby (podmioty) sprawujące pieczę zastępczą nad dzieckiem (art. 4 pkt 19 ustawy z dnia 14 grudnia 2016 r. Prawo oświatowe)</w:t>
      </w:r>
    </w:p>
    <w:p w:rsidR="00FA1794" w:rsidRPr="005940ED" w:rsidRDefault="00FA1794" w:rsidP="00FA1794">
      <w:pPr>
        <w:pStyle w:val="Akapitzlist"/>
        <w:numPr>
          <w:ilvl w:val="3"/>
          <w:numId w:val="2"/>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color w:val="1E1C11"/>
          <w:lang w:eastAsia="pl-PL"/>
        </w:rPr>
        <w:t>Liczba oddziałów przedszkola określona w arkuszu organizacyjnym jest liczbą maksymalną i w przypadku zgłoszenia do przedszkola mniejszej liczby dzieci ulega odpowiedniemu zmniejszeniu. </w:t>
      </w:r>
    </w:p>
    <w:p w:rsidR="00FA1794" w:rsidRPr="005940ED" w:rsidRDefault="00FA1794" w:rsidP="00FA1794">
      <w:pPr>
        <w:pStyle w:val="Akapitzlist"/>
        <w:numPr>
          <w:ilvl w:val="3"/>
          <w:numId w:val="2"/>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color w:val="1E1C11"/>
          <w:lang w:eastAsia="pl-PL"/>
        </w:rPr>
        <w:t xml:space="preserve"> W szczególnie uzasadnionych przypadkach organ prowadzący może wydać zgodę </w:t>
      </w:r>
      <w:r w:rsidRPr="005940ED">
        <w:rPr>
          <w:rFonts w:ascii="Book Antiqua" w:eastAsia="Times New Roman" w:hAnsi="Book Antiqua" w:cs="Arial"/>
          <w:color w:val="1E1C11"/>
          <w:lang w:eastAsia="pl-PL"/>
        </w:rPr>
        <w:br/>
        <w:t>na zwiększenie liczby oddziałów na dany rok szkolny. </w:t>
      </w:r>
    </w:p>
    <w:p w:rsidR="00FA1794" w:rsidRPr="005940ED" w:rsidRDefault="00FA1794" w:rsidP="00FA1794">
      <w:pPr>
        <w:pStyle w:val="Akapitzlist"/>
        <w:numPr>
          <w:ilvl w:val="3"/>
          <w:numId w:val="2"/>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color w:val="1E1C11"/>
          <w:lang w:eastAsia="pl-PL"/>
        </w:rPr>
        <w:t> Podstawowa rekrutacja dzieci do przedszkola odbywa się raz w roku.</w:t>
      </w:r>
    </w:p>
    <w:p w:rsidR="00FA1794" w:rsidRPr="005940ED" w:rsidRDefault="00FA1794" w:rsidP="00FA1794">
      <w:pPr>
        <w:pStyle w:val="Akapitzlist"/>
        <w:numPr>
          <w:ilvl w:val="3"/>
          <w:numId w:val="2"/>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color w:val="1E1C11"/>
          <w:lang w:eastAsia="pl-PL"/>
        </w:rPr>
        <w:t> </w:t>
      </w:r>
      <w:r w:rsidRPr="005940ED">
        <w:rPr>
          <w:rFonts w:ascii="Book Antiqua" w:eastAsia="Times New Roman" w:hAnsi="Book Antiqua" w:cs="Arial"/>
          <w:lang w:eastAsia="pl-PL"/>
        </w:rPr>
        <w:t>Postępowanie rekrutacyjne jest prowadzone</w:t>
      </w:r>
      <w:r w:rsidRPr="005940ED">
        <w:rPr>
          <w:rFonts w:ascii="Book Antiqua" w:eastAsia="Times New Roman" w:hAnsi="Book Antiqua" w:cs="Arial"/>
          <w:color w:val="1E1C11"/>
          <w:lang w:eastAsia="pl-PL"/>
        </w:rPr>
        <w:t xml:space="preserve"> na wniosek rodziców kandydata,  stanowiący </w:t>
      </w:r>
      <w:r w:rsidRPr="005940ED">
        <w:rPr>
          <w:rFonts w:ascii="Book Antiqua" w:eastAsia="Times New Roman" w:hAnsi="Book Antiqua" w:cs="Arial"/>
          <w:i/>
          <w:color w:val="1E1C11"/>
          <w:lang w:eastAsia="pl-PL"/>
        </w:rPr>
        <w:t>załącznik nr 1.</w:t>
      </w:r>
    </w:p>
    <w:p w:rsidR="00FA1794" w:rsidRPr="005940ED" w:rsidRDefault="00FA1794" w:rsidP="00FA1794">
      <w:pPr>
        <w:pStyle w:val="Akapitzlist"/>
        <w:numPr>
          <w:ilvl w:val="3"/>
          <w:numId w:val="2"/>
        </w:numPr>
        <w:spacing w:before="28" w:after="28" w:line="276" w:lineRule="auto"/>
        <w:jc w:val="both"/>
        <w:rPr>
          <w:rFonts w:ascii="Book Antiqua" w:eastAsia="Times New Roman" w:hAnsi="Book Antiqua" w:cs="Arial"/>
          <w:u w:val="single"/>
          <w:lang w:eastAsia="pl-PL"/>
        </w:rPr>
      </w:pPr>
      <w:r w:rsidRPr="005940ED">
        <w:rPr>
          <w:rFonts w:ascii="Book Antiqua" w:hAnsi="Book Antiqua" w:cs="Arial"/>
        </w:rPr>
        <w:lastRenderedPageBreak/>
        <w:t xml:space="preserve">Wniosek o przyjęcie do przedszkola </w:t>
      </w:r>
      <w:r w:rsidRPr="005940ED">
        <w:rPr>
          <w:rFonts w:ascii="Book Antiqua" w:hAnsi="Book Antiqua" w:cs="Arial"/>
          <w:u w:val="single"/>
        </w:rPr>
        <w:t>należy wypełnić czytelnie i dostarczyć do dyrektora Publicznego Przedszkola w Pielgrzymowicach, ul Karola Miarki 8 w wyznaczonym terminie.</w:t>
      </w:r>
    </w:p>
    <w:p w:rsidR="00FA1794" w:rsidRPr="005940ED" w:rsidRDefault="00FA1794" w:rsidP="00FA1794">
      <w:pPr>
        <w:pStyle w:val="Akapitzlist"/>
        <w:numPr>
          <w:ilvl w:val="3"/>
          <w:numId w:val="2"/>
        </w:numPr>
        <w:jc w:val="both"/>
        <w:rPr>
          <w:rFonts w:ascii="Book Antiqua" w:hAnsi="Book Antiqua" w:cs="Arial"/>
          <w:i/>
        </w:rPr>
      </w:pPr>
      <w:r w:rsidRPr="005940ED">
        <w:rPr>
          <w:rFonts w:ascii="Book Antiqua" w:hAnsi="Book Antiqua" w:cs="Arial"/>
        </w:rPr>
        <w:t xml:space="preserve">Do wniosku, o którym mowa w punkcie 6. dołącza się dokumenty potwierdzające spełnianie przez kandydata kryteriów, o których mowa  w rozdziale I pkt.4.  Dokumenty składane są w postaci kopii poświadczonej za zgodność z oryginałem przez rodzica kandydata z klauzulą: </w:t>
      </w:r>
      <w:r w:rsidRPr="005940ED">
        <w:rPr>
          <w:rFonts w:ascii="Book Antiqua" w:hAnsi="Book Antiqua" w:cs="Arial"/>
          <w:color w:val="000000"/>
          <w:shd w:val="clear" w:color="auto" w:fill="FFFFFF"/>
        </w:rPr>
        <w:t>„</w:t>
      </w:r>
      <w:r w:rsidRPr="005940ED">
        <w:rPr>
          <w:rFonts w:ascii="Book Antiqua" w:hAnsi="Book Antiqua" w:cs="Arial"/>
          <w:i/>
          <w:color w:val="000000"/>
          <w:shd w:val="clear" w:color="auto" w:fill="FFFFFF"/>
        </w:rPr>
        <w:t>Jestem świadomy odpowiedzialności karnej za złożenie fałszywego oświadczenia”.</w:t>
      </w:r>
    </w:p>
    <w:p w:rsidR="00FA1794" w:rsidRPr="005940ED" w:rsidRDefault="00FA1794" w:rsidP="00FA1794">
      <w:pPr>
        <w:pStyle w:val="Akapitzlist"/>
        <w:numPr>
          <w:ilvl w:val="3"/>
          <w:numId w:val="2"/>
        </w:numPr>
        <w:spacing w:before="28" w:after="28" w:line="276" w:lineRule="auto"/>
        <w:jc w:val="both"/>
        <w:rPr>
          <w:rFonts w:ascii="Book Antiqua" w:hAnsi="Book Antiqua" w:cs="Arial"/>
        </w:rPr>
      </w:pPr>
      <w:r w:rsidRPr="005940ED">
        <w:rPr>
          <w:rFonts w:ascii="Book Antiqua" w:hAnsi="Book Antiqua" w:cs="Arial"/>
        </w:rPr>
        <w:t>Oświadczenia rodzica składa się pod rygorem odpowiedzialności karnej za składanie fałszywych oświadczeń.</w:t>
      </w:r>
    </w:p>
    <w:p w:rsidR="00FA1794" w:rsidRPr="005940ED" w:rsidRDefault="00FA1794" w:rsidP="00FA1794">
      <w:pPr>
        <w:pStyle w:val="Akapitzlist"/>
        <w:numPr>
          <w:ilvl w:val="3"/>
          <w:numId w:val="2"/>
        </w:numPr>
        <w:spacing w:before="28" w:after="28" w:line="276" w:lineRule="auto"/>
        <w:jc w:val="both"/>
        <w:rPr>
          <w:rFonts w:ascii="Book Antiqua" w:hAnsi="Book Antiqua" w:cs="Arial"/>
        </w:rPr>
      </w:pPr>
      <w:r w:rsidRPr="005940ED">
        <w:rPr>
          <w:rFonts w:ascii="Book Antiqua" w:hAnsi="Book Antiqua" w:cs="Arial"/>
        </w:rPr>
        <w:t>Przewodniczący komisji rekrutacyjnej może żądać dokumentów potwierdzających okoliczności zawarte w oświadczeniach lub może zwrócić się do Wójta Gminy Pawłowice o potwierdzenie tych okoliczności.</w:t>
      </w:r>
    </w:p>
    <w:p w:rsidR="00FA1794" w:rsidRPr="005940ED" w:rsidRDefault="00FA1794" w:rsidP="00FA1794">
      <w:pPr>
        <w:pStyle w:val="Akapitzlist"/>
        <w:numPr>
          <w:ilvl w:val="3"/>
          <w:numId w:val="2"/>
        </w:numPr>
        <w:spacing w:before="28" w:after="28" w:line="276" w:lineRule="auto"/>
        <w:jc w:val="both"/>
        <w:rPr>
          <w:rFonts w:ascii="Book Antiqua" w:hAnsi="Book Antiqua" w:cs="Arial"/>
        </w:rPr>
      </w:pPr>
      <w:r w:rsidRPr="005940ED">
        <w:rPr>
          <w:rFonts w:ascii="Book Antiqua" w:eastAsia="Times New Roman" w:hAnsi="Book Antiqua" w:cs="Arial"/>
          <w:color w:val="1E1C11"/>
          <w:lang w:eastAsia="pl-PL"/>
        </w:rPr>
        <w:t>Złożenie przez rodzica wniosku jest podstawą do zawarcia deklaracji na świadczenia udzielane przez przedszkole, potwierdzeniem zgody na proponowane warunki                                    i zobowiązaniem się do ich przestrzegania. Deklaracja ta obowiązuje przez cały rok szkolny. </w:t>
      </w:r>
    </w:p>
    <w:p w:rsidR="00FA1794" w:rsidRPr="005940ED" w:rsidRDefault="00FA1794" w:rsidP="00FA1794">
      <w:pPr>
        <w:pStyle w:val="Akapitzlist"/>
        <w:numPr>
          <w:ilvl w:val="3"/>
          <w:numId w:val="2"/>
        </w:numPr>
        <w:spacing w:before="28" w:after="28" w:line="276" w:lineRule="auto"/>
        <w:jc w:val="both"/>
        <w:rPr>
          <w:rFonts w:ascii="Book Antiqua" w:hAnsi="Book Antiqua" w:cs="Arial"/>
        </w:rPr>
      </w:pPr>
      <w:r w:rsidRPr="005940ED">
        <w:rPr>
          <w:rFonts w:ascii="Book Antiqua" w:eastAsia="Times New Roman" w:hAnsi="Book Antiqua" w:cs="Arial"/>
          <w:color w:val="1E1C11"/>
          <w:lang w:eastAsia="pl-PL"/>
        </w:rPr>
        <w:t>W celu zapewnienia dziecku podczas pobytu w przedszkolu odpowiedniej opieki, odżywiania oraz metod wychowawczych, rodzic dziecka przekazuje uznane przez niego za istotne dane o stanie zdrowia, stosowanej diecie  i rozwoju psychofizycznym dziecka.</w:t>
      </w:r>
    </w:p>
    <w:p w:rsidR="00FA1794" w:rsidRPr="005940ED" w:rsidRDefault="00FA1794" w:rsidP="00FA1794">
      <w:pPr>
        <w:spacing w:before="28" w:after="28" w:line="276" w:lineRule="auto"/>
        <w:jc w:val="both"/>
        <w:rPr>
          <w:rFonts w:ascii="Book Antiqua" w:eastAsia="Times New Roman" w:hAnsi="Book Antiqua" w:cs="Arial"/>
          <w:color w:val="1E1C11"/>
          <w:lang w:eastAsia="pl-PL"/>
        </w:rPr>
      </w:pPr>
      <w:r w:rsidRPr="005940ED">
        <w:rPr>
          <w:rFonts w:ascii="Book Antiqua" w:eastAsia="Times New Roman" w:hAnsi="Book Antiqua" w:cs="Arial"/>
          <w:color w:val="1E1C11"/>
          <w:lang w:eastAsia="pl-PL"/>
        </w:rPr>
        <w:t> </w:t>
      </w:r>
    </w:p>
    <w:p w:rsidR="00FA1794" w:rsidRPr="005940ED" w:rsidRDefault="00FA1794" w:rsidP="00FA1794">
      <w:pPr>
        <w:pStyle w:val="Akapitzlist"/>
        <w:numPr>
          <w:ilvl w:val="0"/>
          <w:numId w:val="1"/>
        </w:numPr>
        <w:spacing w:after="0" w:line="276" w:lineRule="auto"/>
        <w:rPr>
          <w:rFonts w:ascii="Book Antiqua" w:eastAsia="Times New Roman" w:hAnsi="Book Antiqua" w:cs="Arial"/>
          <w:b/>
          <w:lang w:eastAsia="pl-PL"/>
        </w:rPr>
      </w:pPr>
      <w:r w:rsidRPr="005940ED">
        <w:rPr>
          <w:rFonts w:ascii="Book Antiqua" w:eastAsia="Times New Roman" w:hAnsi="Book Antiqua" w:cs="Arial"/>
          <w:b/>
          <w:bCs/>
          <w:color w:val="1E1C11"/>
          <w:lang w:eastAsia="pl-PL"/>
        </w:rPr>
        <w:t>Praca komisji rekrutacyjnej.</w:t>
      </w:r>
    </w:p>
    <w:p w:rsidR="00FA1794" w:rsidRPr="005940ED" w:rsidRDefault="00FA1794" w:rsidP="00FA1794">
      <w:pPr>
        <w:spacing w:after="0" w:line="276" w:lineRule="auto"/>
        <w:rPr>
          <w:rFonts w:ascii="Book Antiqua" w:eastAsia="Times New Roman" w:hAnsi="Book Antiqua" w:cs="Arial"/>
          <w:b/>
          <w:lang w:eastAsia="pl-PL"/>
        </w:rPr>
      </w:pPr>
      <w:r w:rsidRPr="005940ED">
        <w:rPr>
          <w:rFonts w:ascii="Book Antiqua" w:eastAsia="Times New Roman" w:hAnsi="Book Antiqua" w:cs="Arial"/>
          <w:b/>
          <w:color w:val="1E1C11"/>
          <w:lang w:eastAsia="pl-PL"/>
        </w:rPr>
        <w:t> </w:t>
      </w:r>
    </w:p>
    <w:p w:rsidR="00FA1794" w:rsidRPr="005940ED" w:rsidRDefault="00FA1794" w:rsidP="00FA1794">
      <w:pPr>
        <w:pStyle w:val="Akapitzlist"/>
        <w:numPr>
          <w:ilvl w:val="3"/>
          <w:numId w:val="4"/>
        </w:numPr>
        <w:spacing w:after="0" w:line="276" w:lineRule="auto"/>
        <w:jc w:val="both"/>
        <w:rPr>
          <w:rFonts w:ascii="Book Antiqua" w:eastAsia="Times New Roman" w:hAnsi="Book Antiqua" w:cs="Arial"/>
          <w:lang w:eastAsia="pl-PL"/>
        </w:rPr>
      </w:pPr>
      <w:r w:rsidRPr="005940ED">
        <w:rPr>
          <w:rFonts w:ascii="Book Antiqua" w:eastAsia="Times New Roman" w:hAnsi="Book Antiqua" w:cs="Arial"/>
          <w:lang w:eastAsia="pl-PL"/>
        </w:rPr>
        <w:t>Postępowanie rekrutacyjne przeprowadza komisja rekrutacyjna powołana przez dyrektora  Publicznego Przedszkola w Pielgrzymowicach.</w:t>
      </w:r>
    </w:p>
    <w:p w:rsidR="00FA1794" w:rsidRPr="005940ED" w:rsidRDefault="00FA1794" w:rsidP="00FA1794">
      <w:pPr>
        <w:pStyle w:val="Akapitzlist"/>
        <w:numPr>
          <w:ilvl w:val="3"/>
          <w:numId w:val="4"/>
        </w:numPr>
        <w:spacing w:after="0" w:line="276" w:lineRule="auto"/>
        <w:jc w:val="both"/>
        <w:rPr>
          <w:rFonts w:ascii="Book Antiqua" w:eastAsia="Times New Roman" w:hAnsi="Book Antiqua" w:cs="Arial"/>
          <w:lang w:eastAsia="pl-PL"/>
        </w:rPr>
      </w:pPr>
      <w:r w:rsidRPr="005940ED">
        <w:rPr>
          <w:rFonts w:ascii="Book Antiqua" w:eastAsia="Times New Roman" w:hAnsi="Book Antiqua" w:cs="Arial"/>
          <w:color w:val="1E1C11"/>
          <w:lang w:eastAsia="pl-PL"/>
        </w:rPr>
        <w:t>Dyrektor powołuje komisję rekrutacyjną i</w:t>
      </w:r>
      <w:r w:rsidRPr="005940ED">
        <w:rPr>
          <w:rFonts w:ascii="Book Antiqua" w:eastAsia="Times New Roman" w:hAnsi="Book Antiqua" w:cs="Arial"/>
          <w:lang w:eastAsia="pl-PL"/>
        </w:rPr>
        <w:t xml:space="preserve"> wyznacza przewodniczącego komisji.</w:t>
      </w:r>
    </w:p>
    <w:p w:rsidR="00FA1794" w:rsidRPr="005940ED" w:rsidRDefault="00FA1794" w:rsidP="00FA1794">
      <w:pPr>
        <w:pStyle w:val="Akapitzlist"/>
        <w:numPr>
          <w:ilvl w:val="3"/>
          <w:numId w:val="4"/>
        </w:numPr>
        <w:spacing w:after="0" w:line="276" w:lineRule="auto"/>
        <w:jc w:val="both"/>
        <w:rPr>
          <w:rFonts w:ascii="Book Antiqua" w:eastAsia="Times New Roman" w:hAnsi="Book Antiqua" w:cs="Arial"/>
          <w:lang w:eastAsia="pl-PL"/>
        </w:rPr>
      </w:pPr>
      <w:r w:rsidRPr="005940ED">
        <w:rPr>
          <w:rFonts w:ascii="Book Antiqua" w:eastAsia="Times New Roman" w:hAnsi="Book Antiqua" w:cs="Arial"/>
          <w:color w:val="1E1C11"/>
          <w:lang w:eastAsia="pl-PL"/>
        </w:rPr>
        <w:t>W skład komisji wchodzi trzech przedstawicieli Rady Pedagogicznej.</w:t>
      </w:r>
    </w:p>
    <w:p w:rsidR="00FA1794" w:rsidRPr="005940ED" w:rsidRDefault="00FA1794" w:rsidP="00FA1794">
      <w:pPr>
        <w:pStyle w:val="Akapitzlist"/>
        <w:numPr>
          <w:ilvl w:val="3"/>
          <w:numId w:val="4"/>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lang w:eastAsia="pl-PL"/>
        </w:rPr>
        <w:t>Do zadań komisji rekrutacyjnej należy w szczególności:</w:t>
      </w:r>
    </w:p>
    <w:p w:rsidR="00FA1794" w:rsidRPr="005940ED" w:rsidRDefault="00FA1794" w:rsidP="00FA1794">
      <w:pPr>
        <w:pStyle w:val="Akapitzlist"/>
        <w:numPr>
          <w:ilvl w:val="0"/>
          <w:numId w:val="5"/>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lang w:eastAsia="pl-PL"/>
        </w:rPr>
        <w:t>ustalenie wyników postępowania rekrutacyjnego i podanie do publicznej wiadomości listy kandydatów zakwalifikowanych i kandydatów niezakwalifikowanych,</w:t>
      </w:r>
    </w:p>
    <w:p w:rsidR="00FA1794" w:rsidRPr="005940ED" w:rsidRDefault="00FA1794" w:rsidP="00FA1794">
      <w:pPr>
        <w:numPr>
          <w:ilvl w:val="0"/>
          <w:numId w:val="5"/>
        </w:numPr>
        <w:spacing w:after="0" w:line="276" w:lineRule="auto"/>
        <w:jc w:val="both"/>
        <w:rPr>
          <w:rFonts w:ascii="Book Antiqua" w:hAnsi="Book Antiqua" w:cs="Arial"/>
        </w:rPr>
      </w:pPr>
      <w:r w:rsidRPr="005940ED">
        <w:rPr>
          <w:rFonts w:ascii="Book Antiqua" w:hAnsi="Book Antiqua" w:cs="Arial"/>
        </w:rPr>
        <w:t>ustalenie i podanie do publicznej wiadomości listy kandydatów przyjętych i kandydatów nieprzyjętych,</w:t>
      </w:r>
    </w:p>
    <w:p w:rsidR="00FA1794" w:rsidRPr="005940ED" w:rsidRDefault="00FA1794" w:rsidP="00FA1794">
      <w:pPr>
        <w:pStyle w:val="Akapitzlist"/>
        <w:numPr>
          <w:ilvl w:val="0"/>
          <w:numId w:val="5"/>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lang w:eastAsia="pl-PL"/>
        </w:rPr>
        <w:t>sporządzenie protokołu postępowania rekrutacyjnego.</w:t>
      </w:r>
    </w:p>
    <w:p w:rsidR="00FA1794" w:rsidRPr="005940ED" w:rsidRDefault="00FA1794" w:rsidP="00FA1794">
      <w:pPr>
        <w:pStyle w:val="Akapitzlist"/>
        <w:numPr>
          <w:ilvl w:val="3"/>
          <w:numId w:val="4"/>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lang w:eastAsia="pl-PL"/>
        </w:rPr>
        <w:t>Komisja rekrutacyjna przyjmuje kandydata do przedszkola, jeżeli w wyniku postępowania     rekrutacyjnego kandydat został zakwalifikowany oraz rodzic kandydata złożył wymagane dokumenty.</w:t>
      </w:r>
    </w:p>
    <w:p w:rsidR="00FA1794" w:rsidRPr="005940ED" w:rsidRDefault="00FA1794" w:rsidP="00FA1794">
      <w:pPr>
        <w:pStyle w:val="Akapitzlist"/>
        <w:numPr>
          <w:ilvl w:val="3"/>
          <w:numId w:val="4"/>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lang w:eastAsia="pl-PL"/>
        </w:rPr>
        <w:t>Komisja rekrutacyjna zgodnie z harmonogramem rekrutacji</w:t>
      </w:r>
      <w:r w:rsidRPr="005940ED">
        <w:rPr>
          <w:rFonts w:ascii="Book Antiqua" w:eastAsia="Times New Roman" w:hAnsi="Book Antiqua" w:cs="Arial"/>
          <w:b/>
          <w:lang w:eastAsia="pl-PL"/>
        </w:rPr>
        <w:t xml:space="preserve"> </w:t>
      </w:r>
      <w:r w:rsidRPr="005940ED">
        <w:rPr>
          <w:rFonts w:ascii="Book Antiqua" w:eastAsia="Times New Roman" w:hAnsi="Book Antiqua" w:cs="Arial"/>
          <w:lang w:eastAsia="pl-PL"/>
        </w:rPr>
        <w:t xml:space="preserve"> podaje do publicznej wiadomości  w siedzibie przedszkola wyniki postępowania rekrutacyjnego - listę kandydatów zakwalifikowanych i kandydatów niezakwalifikowanych. Lista zawiera imiona  i nazwiska kandydatów uszeregowane w kolejności alfabetycznej, informację </w:t>
      </w:r>
      <w:r w:rsidRPr="005940ED">
        <w:rPr>
          <w:rFonts w:ascii="Book Antiqua" w:eastAsia="Times New Roman" w:hAnsi="Book Antiqua" w:cs="Arial"/>
          <w:lang w:eastAsia="pl-PL"/>
        </w:rPr>
        <w:br/>
        <w:t>o zakwalifikowaniu albo niezakwalifikowaniu kandydata do przedszkola.</w:t>
      </w:r>
    </w:p>
    <w:p w:rsidR="00FA1794" w:rsidRPr="005940ED" w:rsidRDefault="00FA1794" w:rsidP="00FA1794">
      <w:pPr>
        <w:pStyle w:val="Akapitzlist"/>
        <w:numPr>
          <w:ilvl w:val="3"/>
          <w:numId w:val="4"/>
        </w:numPr>
        <w:spacing w:before="28" w:after="28" w:line="276" w:lineRule="auto"/>
        <w:jc w:val="both"/>
        <w:rPr>
          <w:rFonts w:ascii="Book Antiqua" w:eastAsia="Times New Roman" w:hAnsi="Book Antiqua" w:cs="Arial"/>
          <w:lang w:eastAsia="pl-PL"/>
        </w:rPr>
      </w:pPr>
      <w:r w:rsidRPr="005940ED">
        <w:rPr>
          <w:rFonts w:ascii="Book Antiqua" w:hAnsi="Book Antiqua" w:cs="Arial"/>
        </w:rPr>
        <w:t>Rodzice kandydata zakwalifikowanego do przedszkola są zobowiązani do pisemnego  potwierdzenia woli uczęszczania do tego przedszkola stanowiącego</w:t>
      </w:r>
      <w:r w:rsidRPr="005940ED">
        <w:rPr>
          <w:rFonts w:ascii="Book Antiqua" w:hAnsi="Book Antiqua" w:cs="Arial"/>
          <w:i/>
        </w:rPr>
        <w:t xml:space="preserve"> załącznik nr 3</w:t>
      </w:r>
      <w:r w:rsidRPr="005940ED">
        <w:rPr>
          <w:rFonts w:ascii="Book Antiqua" w:hAnsi="Book Antiqua" w:cs="Arial"/>
          <w:i/>
        </w:rPr>
        <w:br/>
        <w:t xml:space="preserve">do Regulaminu </w:t>
      </w:r>
      <w:r w:rsidRPr="005940ED">
        <w:rPr>
          <w:rFonts w:ascii="Book Antiqua" w:hAnsi="Book Antiqua" w:cs="Arial"/>
        </w:rPr>
        <w:t>w terminie zgodnie z harmonogramem rekrutacji</w:t>
      </w:r>
      <w:r w:rsidRPr="005940ED">
        <w:rPr>
          <w:rFonts w:ascii="Book Antiqua" w:hAnsi="Book Antiqua" w:cs="Arial"/>
          <w:b/>
          <w:bCs/>
          <w:u w:val="single"/>
        </w:rPr>
        <w:t>.</w:t>
      </w:r>
    </w:p>
    <w:p w:rsidR="00FA1794" w:rsidRPr="005940ED" w:rsidRDefault="00FA1794" w:rsidP="00FA1794">
      <w:pPr>
        <w:pStyle w:val="Akapitzlist"/>
        <w:numPr>
          <w:ilvl w:val="3"/>
          <w:numId w:val="4"/>
        </w:numPr>
        <w:spacing w:before="28" w:after="28" w:line="276" w:lineRule="auto"/>
        <w:jc w:val="both"/>
        <w:rPr>
          <w:rFonts w:ascii="Book Antiqua" w:eastAsia="Times New Roman" w:hAnsi="Book Antiqua" w:cs="Arial"/>
          <w:lang w:eastAsia="pl-PL"/>
        </w:rPr>
      </w:pPr>
      <w:r w:rsidRPr="005940ED">
        <w:rPr>
          <w:rFonts w:ascii="Book Antiqua" w:hAnsi="Book Antiqua" w:cs="Arial"/>
        </w:rPr>
        <w:lastRenderedPageBreak/>
        <w:t xml:space="preserve">Komisja rekrutacyjna zgodnie z harmonogramem rekrutacji podaje do publicznej wiadomości listę kandydatów przyjętych i kandydatów nieprzyjętych do przedszkola. Lista zawiera imiona i nazwiska kandydatów przyjętych i kandydatów nieprzyjętych lub informację o liczbie wolnych miejsc. Listy podaje się do publicznej wiadomości poprzez umieszczenie w widocznym miejscu w siedzibie przedszkola. Listy zawierają imiona i nazwiska kandydatów  uszeregowane w kolejności alfabetycznej oraz najniższą liczbę punktów, która uprawnia do przyjęcia. </w:t>
      </w:r>
    </w:p>
    <w:p w:rsidR="00FA1794" w:rsidRPr="005940ED" w:rsidRDefault="00FA1794" w:rsidP="00FA1794">
      <w:pPr>
        <w:pStyle w:val="Akapitzlist"/>
        <w:numPr>
          <w:ilvl w:val="3"/>
          <w:numId w:val="4"/>
        </w:numPr>
        <w:spacing w:before="28" w:after="28" w:line="276" w:lineRule="auto"/>
        <w:jc w:val="both"/>
        <w:rPr>
          <w:rFonts w:ascii="Book Antiqua" w:eastAsia="Times New Roman" w:hAnsi="Book Antiqua" w:cs="Arial"/>
          <w:lang w:eastAsia="pl-PL"/>
        </w:rPr>
      </w:pPr>
      <w:r w:rsidRPr="005940ED">
        <w:rPr>
          <w:rFonts w:ascii="Book Antiqua" w:hAnsi="Book Antiqua" w:cs="Arial"/>
        </w:rPr>
        <w:t>Dzień podania do publicznej wiadomości listy jest określany w formie adnotacji umieszczonej na tej liście, opatrzonej podpisem przewodniczącego komisji rekrutacyjnej.</w:t>
      </w:r>
    </w:p>
    <w:p w:rsidR="00FA1794" w:rsidRPr="005940ED" w:rsidRDefault="00FA1794" w:rsidP="00FA1794">
      <w:pPr>
        <w:pStyle w:val="Akapitzlist"/>
        <w:numPr>
          <w:ilvl w:val="3"/>
          <w:numId w:val="4"/>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color w:val="1E1C11"/>
          <w:lang w:eastAsia="pl-PL"/>
        </w:rPr>
        <w:t xml:space="preserve">Dane osobowe kandydatów zgromadzone w celach postępowania rekrutacyjnego oraz dokumentacja postępowania rekrutacyjnego są przechowywane przez okres pobytu </w:t>
      </w:r>
      <w:r w:rsidRPr="005940ED">
        <w:rPr>
          <w:rFonts w:ascii="Book Antiqua" w:eastAsia="Times New Roman" w:hAnsi="Book Antiqua" w:cs="Arial"/>
          <w:color w:val="1E1C11"/>
          <w:lang w:eastAsia="pl-PL"/>
        </w:rPr>
        <w:br/>
        <w:t>w przedszkolu. </w:t>
      </w:r>
    </w:p>
    <w:p w:rsidR="00FA1794" w:rsidRPr="005940ED" w:rsidRDefault="00FA1794" w:rsidP="00FA1794">
      <w:pPr>
        <w:pStyle w:val="Akapitzlist"/>
        <w:numPr>
          <w:ilvl w:val="3"/>
          <w:numId w:val="4"/>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color w:val="1E1C11"/>
          <w:lang w:eastAsia="pl-PL"/>
        </w:rPr>
        <w:t>Dane osobowe kandydatów nieprzyjętych zgromadzone w celach postępowania rekrutacyjnego są przechowywane w przedszkolu przez okres roku, chyba że na rozstrzygnięcie dyrektora placówki została wniesiona skarga do sądu administracyjnego                i postępowanie nie zostało zakończone prawomocnym wyrokiem. </w:t>
      </w:r>
    </w:p>
    <w:p w:rsidR="00FA1794" w:rsidRPr="005940ED" w:rsidRDefault="00FA1794" w:rsidP="00FA1794">
      <w:pPr>
        <w:spacing w:before="28" w:after="28" w:line="237" w:lineRule="atLeast"/>
        <w:rPr>
          <w:rFonts w:ascii="Book Antiqua" w:eastAsia="Times New Roman" w:hAnsi="Book Antiqua" w:cs="Arial"/>
          <w:lang w:eastAsia="pl-PL"/>
        </w:rPr>
      </w:pPr>
    </w:p>
    <w:p w:rsidR="00FA1794" w:rsidRPr="005940ED" w:rsidRDefault="00FA1794" w:rsidP="00FA1794">
      <w:pPr>
        <w:spacing w:before="28" w:after="28" w:line="237" w:lineRule="atLeast"/>
        <w:rPr>
          <w:rFonts w:ascii="Book Antiqua" w:eastAsia="Times New Roman" w:hAnsi="Book Antiqua" w:cs="Arial"/>
          <w:b/>
          <w:lang w:eastAsia="pl-PL"/>
        </w:rPr>
      </w:pPr>
      <w:r w:rsidRPr="005940ED">
        <w:rPr>
          <w:rFonts w:ascii="Book Antiqua" w:eastAsia="Times New Roman" w:hAnsi="Book Antiqua" w:cs="Arial"/>
          <w:b/>
          <w:bCs/>
          <w:color w:val="1E1C11"/>
          <w:lang w:eastAsia="pl-PL"/>
        </w:rPr>
        <w:t>V. Zasady pierwszeństwa przyjęć do przedszkola.</w:t>
      </w:r>
    </w:p>
    <w:p w:rsidR="00FA1794" w:rsidRPr="005940ED" w:rsidRDefault="00FA1794" w:rsidP="00FA1794">
      <w:pPr>
        <w:spacing w:before="28" w:after="28" w:line="237" w:lineRule="atLeast"/>
        <w:rPr>
          <w:rFonts w:ascii="Book Antiqua" w:eastAsia="Times New Roman" w:hAnsi="Book Antiqua" w:cs="Arial"/>
          <w:lang w:eastAsia="pl-PL"/>
        </w:rPr>
      </w:pPr>
      <w:r w:rsidRPr="005940ED">
        <w:rPr>
          <w:rFonts w:ascii="Book Antiqua" w:eastAsia="Times New Roman" w:hAnsi="Book Antiqua" w:cs="Arial"/>
          <w:color w:val="1E1C11"/>
          <w:lang w:eastAsia="pl-PL"/>
        </w:rPr>
        <w:t> </w:t>
      </w:r>
    </w:p>
    <w:p w:rsidR="00FA1794" w:rsidRPr="005940ED" w:rsidRDefault="00FA1794" w:rsidP="00FA1794">
      <w:pPr>
        <w:spacing w:before="28" w:after="28" w:line="276" w:lineRule="auto"/>
        <w:ind w:left="284" w:hanging="284"/>
        <w:jc w:val="both"/>
        <w:rPr>
          <w:rFonts w:ascii="Book Antiqua" w:eastAsia="Times New Roman" w:hAnsi="Book Antiqua" w:cs="Arial"/>
          <w:lang w:eastAsia="pl-PL"/>
        </w:rPr>
      </w:pPr>
      <w:r w:rsidRPr="005940ED">
        <w:rPr>
          <w:rFonts w:ascii="Book Antiqua" w:eastAsia="Times New Roman" w:hAnsi="Book Antiqua" w:cs="Arial"/>
          <w:bCs/>
          <w:color w:val="1E1C11"/>
          <w:lang w:eastAsia="pl-PL"/>
        </w:rPr>
        <w:t>1. Do Publicznego Przedszkola w Pielgrzymowicach przyjmuje się kandydatów zamieszkałych na obszarze Gminy Pawłowice.</w:t>
      </w:r>
    </w:p>
    <w:p w:rsidR="00FA1794" w:rsidRPr="005940ED" w:rsidRDefault="00FA1794" w:rsidP="00FA1794">
      <w:pPr>
        <w:spacing w:before="28" w:after="28" w:line="276" w:lineRule="auto"/>
        <w:ind w:left="284" w:hanging="284"/>
        <w:jc w:val="both"/>
        <w:rPr>
          <w:rFonts w:ascii="Book Antiqua" w:eastAsia="Times New Roman" w:hAnsi="Book Antiqua" w:cs="Arial"/>
          <w:lang w:eastAsia="pl-PL"/>
        </w:rPr>
      </w:pPr>
      <w:r w:rsidRPr="005940ED">
        <w:rPr>
          <w:rFonts w:ascii="Book Antiqua" w:eastAsia="Times New Roman" w:hAnsi="Book Antiqua" w:cs="Arial"/>
          <w:bCs/>
          <w:color w:val="1E1C11"/>
          <w:lang w:eastAsia="pl-PL"/>
        </w:rPr>
        <w:t>2. W pierwszej kolejności do przedszkola przyjmowane są  dzieci realizujące roczne  przygotowanie przedszkolne  oraz dzieci, które w poprzednim roku szkolnym uczęszczały do przedszkola, a ich rodzice zgodnie z harmonogramem</w:t>
      </w:r>
      <w:r w:rsidRPr="005940ED">
        <w:rPr>
          <w:rFonts w:ascii="Book Antiqua" w:eastAsia="Times New Roman" w:hAnsi="Book Antiqua" w:cs="Arial"/>
          <w:b/>
          <w:bCs/>
          <w:color w:val="1E1C11"/>
          <w:lang w:eastAsia="pl-PL"/>
        </w:rPr>
        <w:t xml:space="preserve"> </w:t>
      </w:r>
      <w:r w:rsidRPr="005940ED">
        <w:rPr>
          <w:rFonts w:ascii="Book Antiqua" w:eastAsia="Times New Roman" w:hAnsi="Book Antiqua" w:cs="Arial"/>
          <w:bCs/>
          <w:color w:val="1E1C11"/>
          <w:lang w:eastAsia="pl-PL"/>
        </w:rPr>
        <w:t xml:space="preserve"> złożyli stosowną deklarację.</w:t>
      </w:r>
    </w:p>
    <w:p w:rsidR="00FA1794" w:rsidRPr="005940ED" w:rsidRDefault="00FA1794" w:rsidP="00FA1794">
      <w:pPr>
        <w:spacing w:before="28" w:after="28" w:line="276" w:lineRule="auto"/>
        <w:ind w:left="284" w:hanging="284"/>
        <w:jc w:val="both"/>
        <w:rPr>
          <w:rFonts w:ascii="Book Antiqua" w:eastAsia="Times New Roman" w:hAnsi="Book Antiqua" w:cs="Arial"/>
          <w:lang w:eastAsia="pl-PL"/>
        </w:rPr>
      </w:pPr>
      <w:r w:rsidRPr="005940ED">
        <w:rPr>
          <w:rFonts w:ascii="Book Antiqua" w:eastAsia="Times New Roman" w:hAnsi="Book Antiqua" w:cs="Arial"/>
          <w:bCs/>
          <w:color w:val="1E1C11"/>
          <w:lang w:eastAsia="pl-PL"/>
        </w:rPr>
        <w:t>3. W przypadku większej liczby kandydatów spełniających kryteria, niż liczba wolnych miejsc w przedszkolu na pierwszym etapie postępowania rekrutacyjnego brane są pod uwagę kryteria o następującej wartości punktowej</w:t>
      </w:r>
      <w:r w:rsidRPr="005940ED">
        <w:rPr>
          <w:rFonts w:ascii="Book Antiqua" w:eastAsia="Times New Roman" w:hAnsi="Book Antiqua" w:cs="Arial"/>
          <w:b/>
          <w:bCs/>
          <w:color w:val="1E1C11"/>
          <w:lang w:eastAsia="pl-PL"/>
        </w:rPr>
        <w:t>:</w:t>
      </w:r>
      <w:r w:rsidRPr="005940ED">
        <w:rPr>
          <w:rFonts w:ascii="Book Antiqua" w:eastAsia="Times New Roman" w:hAnsi="Book Antiqua" w:cs="Arial"/>
          <w:color w:val="1E1C11"/>
          <w:lang w:eastAsia="pl-PL"/>
        </w:rPr>
        <w:t> </w:t>
      </w:r>
    </w:p>
    <w:p w:rsidR="00FA1794" w:rsidRPr="005940ED" w:rsidRDefault="00FA1794" w:rsidP="00FA1794">
      <w:pPr>
        <w:pStyle w:val="Akapitzlist"/>
        <w:numPr>
          <w:ilvl w:val="0"/>
          <w:numId w:val="6"/>
        </w:numPr>
        <w:spacing w:before="28" w:after="28" w:line="276" w:lineRule="auto"/>
        <w:rPr>
          <w:rFonts w:ascii="Book Antiqua" w:eastAsia="Times New Roman" w:hAnsi="Book Antiqua" w:cs="Arial"/>
          <w:lang w:eastAsia="pl-PL"/>
        </w:rPr>
      </w:pPr>
      <w:r w:rsidRPr="005940ED">
        <w:rPr>
          <w:rFonts w:ascii="Book Antiqua" w:eastAsia="Times New Roman" w:hAnsi="Book Antiqua" w:cs="Arial"/>
          <w:color w:val="1E1C11"/>
          <w:lang w:eastAsia="pl-PL"/>
        </w:rPr>
        <w:t>wielodzietność rodziny kandydata – 10 pkt, </w:t>
      </w:r>
    </w:p>
    <w:p w:rsidR="00FA1794" w:rsidRPr="005940ED" w:rsidRDefault="00FA1794" w:rsidP="00FA1794">
      <w:pPr>
        <w:pStyle w:val="Akapitzlist"/>
        <w:numPr>
          <w:ilvl w:val="0"/>
          <w:numId w:val="6"/>
        </w:numPr>
        <w:spacing w:before="28" w:after="28" w:line="276" w:lineRule="auto"/>
        <w:rPr>
          <w:rFonts w:ascii="Book Antiqua" w:eastAsia="Times New Roman" w:hAnsi="Book Antiqua" w:cs="Arial"/>
          <w:lang w:eastAsia="pl-PL"/>
        </w:rPr>
      </w:pPr>
      <w:r w:rsidRPr="005940ED">
        <w:rPr>
          <w:rFonts w:ascii="Book Antiqua" w:eastAsia="Times New Roman" w:hAnsi="Book Antiqua" w:cs="Arial"/>
          <w:color w:val="1E1C11"/>
          <w:lang w:eastAsia="pl-PL"/>
        </w:rPr>
        <w:t>niepełnosprawność kandydata – 10 pkt,</w:t>
      </w:r>
    </w:p>
    <w:p w:rsidR="00FA1794" w:rsidRPr="005940ED" w:rsidRDefault="00FA1794" w:rsidP="00FA1794">
      <w:pPr>
        <w:pStyle w:val="Akapitzlist"/>
        <w:numPr>
          <w:ilvl w:val="0"/>
          <w:numId w:val="6"/>
        </w:numPr>
        <w:spacing w:before="28" w:after="28" w:line="276" w:lineRule="auto"/>
        <w:rPr>
          <w:rFonts w:ascii="Book Antiqua" w:eastAsia="Times New Roman" w:hAnsi="Book Antiqua" w:cs="Arial"/>
          <w:lang w:eastAsia="pl-PL"/>
        </w:rPr>
      </w:pPr>
      <w:r w:rsidRPr="005940ED">
        <w:rPr>
          <w:rFonts w:ascii="Book Antiqua" w:eastAsia="Times New Roman" w:hAnsi="Book Antiqua" w:cs="Arial"/>
          <w:color w:val="1E1C11"/>
          <w:lang w:eastAsia="pl-PL"/>
        </w:rPr>
        <w:t>niepełnosprawność jednego z rodziców kandydata – 10 pkt,</w:t>
      </w:r>
    </w:p>
    <w:p w:rsidR="00FA1794" w:rsidRPr="005940ED" w:rsidRDefault="00FA1794" w:rsidP="00FA1794">
      <w:pPr>
        <w:pStyle w:val="Akapitzlist"/>
        <w:numPr>
          <w:ilvl w:val="0"/>
          <w:numId w:val="6"/>
        </w:numPr>
        <w:spacing w:before="28" w:after="28" w:line="276" w:lineRule="auto"/>
        <w:rPr>
          <w:rFonts w:ascii="Book Antiqua" w:eastAsia="Times New Roman" w:hAnsi="Book Antiqua" w:cs="Arial"/>
          <w:lang w:eastAsia="pl-PL"/>
        </w:rPr>
      </w:pPr>
      <w:r w:rsidRPr="005940ED">
        <w:rPr>
          <w:rFonts w:ascii="Book Antiqua" w:eastAsia="Times New Roman" w:hAnsi="Book Antiqua" w:cs="Arial"/>
          <w:color w:val="1E1C11"/>
          <w:lang w:eastAsia="pl-PL"/>
        </w:rPr>
        <w:t>niepełnosprawność obojga rodziców kandydata – 10 pkt,</w:t>
      </w:r>
    </w:p>
    <w:p w:rsidR="00FA1794" w:rsidRPr="005940ED" w:rsidRDefault="00FA1794" w:rsidP="00FA1794">
      <w:pPr>
        <w:pStyle w:val="Akapitzlist"/>
        <w:numPr>
          <w:ilvl w:val="0"/>
          <w:numId w:val="6"/>
        </w:numPr>
        <w:spacing w:before="28" w:after="28" w:line="276" w:lineRule="auto"/>
        <w:rPr>
          <w:rFonts w:ascii="Book Antiqua" w:eastAsia="Times New Roman" w:hAnsi="Book Antiqua" w:cs="Arial"/>
          <w:lang w:eastAsia="pl-PL"/>
        </w:rPr>
      </w:pPr>
      <w:r w:rsidRPr="005940ED">
        <w:rPr>
          <w:rFonts w:ascii="Book Antiqua" w:eastAsia="Times New Roman" w:hAnsi="Book Antiqua" w:cs="Arial"/>
          <w:color w:val="1E1C11"/>
          <w:lang w:eastAsia="pl-PL"/>
        </w:rPr>
        <w:t>niepełnosprawność rodzeństwa kandydata – 10 pkt,</w:t>
      </w:r>
    </w:p>
    <w:p w:rsidR="00FA1794" w:rsidRPr="005940ED" w:rsidRDefault="00FA1794" w:rsidP="00FA1794">
      <w:pPr>
        <w:pStyle w:val="Akapitzlist"/>
        <w:numPr>
          <w:ilvl w:val="0"/>
          <w:numId w:val="6"/>
        </w:numPr>
        <w:spacing w:before="28" w:after="28" w:line="276" w:lineRule="auto"/>
        <w:rPr>
          <w:rFonts w:ascii="Book Antiqua" w:eastAsia="Times New Roman" w:hAnsi="Book Antiqua" w:cs="Arial"/>
          <w:lang w:eastAsia="pl-PL"/>
        </w:rPr>
      </w:pPr>
      <w:r w:rsidRPr="005940ED">
        <w:rPr>
          <w:rFonts w:ascii="Book Antiqua" w:eastAsia="Times New Roman" w:hAnsi="Book Antiqua" w:cs="Arial"/>
          <w:color w:val="1E1C11"/>
          <w:lang w:eastAsia="pl-PL"/>
        </w:rPr>
        <w:t>samotne wychowywanie kandydata w rodzinie – 10 pkt,</w:t>
      </w:r>
    </w:p>
    <w:p w:rsidR="00FA1794" w:rsidRPr="005940ED" w:rsidRDefault="00FA1794" w:rsidP="00FA1794">
      <w:pPr>
        <w:pStyle w:val="Akapitzlist"/>
        <w:numPr>
          <w:ilvl w:val="0"/>
          <w:numId w:val="6"/>
        </w:numPr>
        <w:spacing w:before="28" w:after="28" w:line="276" w:lineRule="auto"/>
        <w:rPr>
          <w:rFonts w:ascii="Book Antiqua" w:eastAsia="Times New Roman" w:hAnsi="Book Antiqua" w:cs="Arial"/>
          <w:lang w:eastAsia="pl-PL"/>
        </w:rPr>
      </w:pPr>
      <w:r w:rsidRPr="005940ED">
        <w:rPr>
          <w:rFonts w:ascii="Book Antiqua" w:eastAsia="Times New Roman" w:hAnsi="Book Antiqua" w:cs="Arial"/>
          <w:color w:val="1E1C11"/>
          <w:lang w:eastAsia="pl-PL"/>
        </w:rPr>
        <w:t>objęcie kandydata pieczą zastępczą – 10 pkt.</w:t>
      </w:r>
    </w:p>
    <w:p w:rsidR="00FA1794" w:rsidRPr="005940ED" w:rsidRDefault="00FA1794" w:rsidP="00FA1794">
      <w:pPr>
        <w:pStyle w:val="Akapitzlist"/>
        <w:numPr>
          <w:ilvl w:val="0"/>
          <w:numId w:val="7"/>
        </w:numPr>
        <w:spacing w:after="0" w:line="276" w:lineRule="auto"/>
        <w:jc w:val="both"/>
        <w:rPr>
          <w:rFonts w:ascii="Book Antiqua" w:hAnsi="Book Antiqua" w:cs="Arial"/>
        </w:rPr>
      </w:pPr>
      <w:r w:rsidRPr="005940ED">
        <w:rPr>
          <w:rFonts w:ascii="Book Antiqua" w:hAnsi="Book Antiqua" w:cs="Arial"/>
        </w:rPr>
        <w:t xml:space="preserve">W przypadku równorzędnych wyników uzyskanych na pierwszym etapie postępowania rekrutacyjnego lub jeżeli po zakończeniu tego etapu przedszkole nadal dysponuje wolnymi miejscami, na drugim etapie postępowania rekrutacyjnego są brane pod uwagę następujące kryteria określone Uchwałą  XXXV/345/2018 Rady Gminy Pawłowicach z dnia 27 lutego 2018 r. </w:t>
      </w:r>
    </w:p>
    <w:p w:rsidR="00FA1794" w:rsidRPr="005940ED" w:rsidRDefault="00FA1794" w:rsidP="00FA1794">
      <w:pPr>
        <w:pStyle w:val="Akapitzlist"/>
        <w:numPr>
          <w:ilvl w:val="0"/>
          <w:numId w:val="8"/>
        </w:numPr>
        <w:spacing w:after="0" w:line="276" w:lineRule="auto"/>
        <w:jc w:val="both"/>
        <w:rPr>
          <w:rFonts w:ascii="Book Antiqua" w:hAnsi="Book Antiqua" w:cs="Arial"/>
        </w:rPr>
      </w:pPr>
      <w:r w:rsidRPr="005940ED">
        <w:rPr>
          <w:rFonts w:ascii="Book Antiqua" w:hAnsi="Book Antiqua" w:cs="Arial"/>
        </w:rPr>
        <w:t xml:space="preserve">rodzice/rodzic zamieszkują w gminie Pawłowice i rozliczają podatek dochodowy od osób fizycznych w Urzędzie Skarbowym w Pszczynie – </w:t>
      </w:r>
      <w:r w:rsidRPr="005940ED">
        <w:rPr>
          <w:rFonts w:ascii="Book Antiqua" w:hAnsi="Book Antiqua" w:cs="Arial"/>
          <w:b/>
        </w:rPr>
        <w:t>liczba punktów 6,</w:t>
      </w:r>
    </w:p>
    <w:p w:rsidR="00FA1794" w:rsidRPr="005940ED" w:rsidRDefault="00FA1794" w:rsidP="00FA1794">
      <w:pPr>
        <w:pStyle w:val="Akapitzlist"/>
        <w:numPr>
          <w:ilvl w:val="0"/>
          <w:numId w:val="8"/>
        </w:numPr>
        <w:spacing w:after="0" w:line="276" w:lineRule="auto"/>
        <w:jc w:val="both"/>
        <w:rPr>
          <w:rFonts w:ascii="Book Antiqua" w:hAnsi="Book Antiqua" w:cs="Arial"/>
        </w:rPr>
      </w:pPr>
      <w:r w:rsidRPr="005940ED">
        <w:rPr>
          <w:rFonts w:ascii="Book Antiqua" w:hAnsi="Book Antiqua" w:cs="Arial"/>
        </w:rPr>
        <w:lastRenderedPageBreak/>
        <w:t xml:space="preserve">rodzice pracują, wykonują pracę na podstawie umowy cywilnoprawnej, uczą się, prowadzą gospodarstwo rolne lub pozarolniczą działalność gospodarczą – </w:t>
      </w:r>
      <w:r w:rsidRPr="005940ED">
        <w:rPr>
          <w:rFonts w:ascii="Book Antiqua" w:hAnsi="Book Antiqua" w:cs="Arial"/>
          <w:b/>
        </w:rPr>
        <w:t>liczba punktów 3,</w:t>
      </w:r>
    </w:p>
    <w:p w:rsidR="00FA1794" w:rsidRPr="005940ED" w:rsidRDefault="00FA1794" w:rsidP="00FA1794">
      <w:pPr>
        <w:pStyle w:val="Akapitzlist"/>
        <w:numPr>
          <w:ilvl w:val="0"/>
          <w:numId w:val="8"/>
        </w:numPr>
        <w:spacing w:after="0" w:line="276" w:lineRule="auto"/>
        <w:jc w:val="both"/>
        <w:rPr>
          <w:rFonts w:ascii="Book Antiqua" w:hAnsi="Book Antiqua" w:cs="Arial"/>
        </w:rPr>
      </w:pPr>
      <w:r w:rsidRPr="005940ED">
        <w:rPr>
          <w:rFonts w:ascii="Book Antiqua" w:hAnsi="Book Antiqua" w:cs="Arial"/>
        </w:rPr>
        <w:t xml:space="preserve">korzystanie przez rodziców kandydata z pomocy OPS – </w:t>
      </w:r>
      <w:r w:rsidRPr="005940ED">
        <w:rPr>
          <w:rFonts w:ascii="Book Antiqua" w:hAnsi="Book Antiqua" w:cs="Arial"/>
          <w:b/>
        </w:rPr>
        <w:t>liczba punktów 3,</w:t>
      </w:r>
    </w:p>
    <w:p w:rsidR="00FA1794" w:rsidRPr="005940ED" w:rsidRDefault="00FA1794" w:rsidP="00FA1794">
      <w:pPr>
        <w:pStyle w:val="Akapitzlist"/>
        <w:numPr>
          <w:ilvl w:val="0"/>
          <w:numId w:val="8"/>
        </w:numPr>
        <w:spacing w:after="0" w:line="276" w:lineRule="auto"/>
        <w:jc w:val="both"/>
        <w:rPr>
          <w:rFonts w:ascii="Book Antiqua" w:hAnsi="Book Antiqua" w:cs="Arial"/>
        </w:rPr>
      </w:pPr>
      <w:r w:rsidRPr="005940ED">
        <w:rPr>
          <w:rFonts w:ascii="Book Antiqua" w:hAnsi="Book Antiqua" w:cs="Arial"/>
        </w:rPr>
        <w:t xml:space="preserve">rodzeństwo będzie kontynuowało edukację przedszkolną w przedszkolu – </w:t>
      </w:r>
      <w:r w:rsidRPr="005940ED">
        <w:rPr>
          <w:rFonts w:ascii="Book Antiqua" w:hAnsi="Book Antiqua" w:cs="Arial"/>
          <w:b/>
        </w:rPr>
        <w:t>liczba punktów 1.</w:t>
      </w:r>
      <w:r w:rsidRPr="005940ED">
        <w:rPr>
          <w:rFonts w:ascii="Book Antiqua" w:hAnsi="Book Antiqua" w:cs="Arial"/>
        </w:rPr>
        <w:t xml:space="preserve"> </w:t>
      </w:r>
    </w:p>
    <w:p w:rsidR="00FA1794" w:rsidRPr="005940ED" w:rsidRDefault="00FA1794" w:rsidP="00FA1794">
      <w:pPr>
        <w:pStyle w:val="Akapitzlist"/>
        <w:spacing w:after="0" w:line="276" w:lineRule="auto"/>
        <w:ind w:left="786"/>
        <w:jc w:val="both"/>
        <w:rPr>
          <w:rFonts w:ascii="Book Antiqua" w:hAnsi="Book Antiqua" w:cs="Arial"/>
        </w:rPr>
      </w:pPr>
      <w:r w:rsidRPr="005940ED">
        <w:rPr>
          <w:rFonts w:ascii="Book Antiqua" w:hAnsi="Book Antiqua" w:cs="Arial"/>
        </w:rPr>
        <w:t xml:space="preserve">Do wyżej wymienionych kryteriów rodzic wypełnia informację od drugiego etapu rekrutacji stanowiącą </w:t>
      </w:r>
      <w:r w:rsidRPr="005940ED">
        <w:rPr>
          <w:rFonts w:ascii="Book Antiqua" w:hAnsi="Book Antiqua" w:cs="Arial"/>
          <w:i/>
        </w:rPr>
        <w:t>załącznik nr</w:t>
      </w:r>
      <w:r w:rsidRPr="005940ED">
        <w:rPr>
          <w:rFonts w:ascii="Book Antiqua" w:hAnsi="Book Antiqua" w:cs="Arial"/>
        </w:rPr>
        <w:t xml:space="preserve">  </w:t>
      </w:r>
      <w:r w:rsidRPr="005940ED">
        <w:rPr>
          <w:rFonts w:ascii="Book Antiqua" w:hAnsi="Book Antiqua" w:cs="Arial"/>
          <w:i/>
        </w:rPr>
        <w:t>4.</w:t>
      </w:r>
    </w:p>
    <w:p w:rsidR="00FA1794" w:rsidRPr="005940ED" w:rsidRDefault="00FA1794" w:rsidP="00FA1794">
      <w:pPr>
        <w:pStyle w:val="Akapitzlist"/>
        <w:numPr>
          <w:ilvl w:val="0"/>
          <w:numId w:val="7"/>
        </w:numPr>
        <w:spacing w:after="0" w:line="276" w:lineRule="auto"/>
        <w:jc w:val="both"/>
        <w:rPr>
          <w:rFonts w:ascii="Book Antiqua" w:hAnsi="Book Antiqua" w:cs="Arial"/>
        </w:rPr>
      </w:pPr>
      <w:r w:rsidRPr="005940ED">
        <w:rPr>
          <w:rFonts w:ascii="Book Antiqua" w:hAnsi="Book Antiqua" w:cs="Arial"/>
        </w:rPr>
        <w:t>Dokumentami niezbędnymi do potwierdzenia kryteriów określonych w pkt. 4 są odpowiednio załączniki do Uchwały rady Gminy:</w:t>
      </w:r>
    </w:p>
    <w:p w:rsidR="00FA1794" w:rsidRPr="005940ED" w:rsidRDefault="00FA1794" w:rsidP="00FA1794">
      <w:pPr>
        <w:pStyle w:val="Akapitzlist"/>
        <w:numPr>
          <w:ilvl w:val="0"/>
          <w:numId w:val="9"/>
        </w:numPr>
        <w:spacing w:after="0" w:line="276" w:lineRule="auto"/>
        <w:jc w:val="both"/>
        <w:rPr>
          <w:rFonts w:ascii="Book Antiqua" w:hAnsi="Book Antiqua" w:cs="Arial"/>
        </w:rPr>
      </w:pPr>
      <w:r w:rsidRPr="005940ED">
        <w:rPr>
          <w:rFonts w:ascii="Book Antiqua" w:hAnsi="Book Antiqua" w:cs="Arial"/>
        </w:rPr>
        <w:t>oświadczenie o rozliczaniu podatku dochodowego od osób fizycznych w Urzędzie Skarbowym w Pszczynie ,</w:t>
      </w:r>
    </w:p>
    <w:p w:rsidR="00FA1794" w:rsidRPr="005940ED" w:rsidRDefault="00FA1794" w:rsidP="00FA1794">
      <w:pPr>
        <w:pStyle w:val="Akapitzlist"/>
        <w:numPr>
          <w:ilvl w:val="0"/>
          <w:numId w:val="9"/>
        </w:numPr>
        <w:spacing w:after="0" w:line="276" w:lineRule="auto"/>
        <w:jc w:val="both"/>
        <w:rPr>
          <w:rFonts w:ascii="Book Antiqua" w:hAnsi="Book Antiqua" w:cs="Arial"/>
        </w:rPr>
      </w:pPr>
      <w:r w:rsidRPr="005940ED">
        <w:rPr>
          <w:rFonts w:ascii="Book Antiqua" w:hAnsi="Book Antiqua" w:cs="Arial"/>
        </w:rPr>
        <w:t>oświadczenie  o zatrudnieniu/nauce lub prowadzeniu gospodarstwa rolnego albo pozarolniczej działalności gospodarczej obojga rodziców lub samotnego rodzica ,</w:t>
      </w:r>
    </w:p>
    <w:p w:rsidR="00FA1794" w:rsidRPr="005940ED" w:rsidRDefault="00FA1794" w:rsidP="00FA1794">
      <w:pPr>
        <w:pStyle w:val="Akapitzlist"/>
        <w:numPr>
          <w:ilvl w:val="0"/>
          <w:numId w:val="9"/>
        </w:numPr>
        <w:spacing w:after="0" w:line="276" w:lineRule="auto"/>
        <w:jc w:val="both"/>
        <w:rPr>
          <w:rFonts w:ascii="Book Antiqua" w:hAnsi="Book Antiqua" w:cs="Arial"/>
        </w:rPr>
      </w:pPr>
      <w:r w:rsidRPr="005940ED">
        <w:rPr>
          <w:rFonts w:ascii="Book Antiqua" w:hAnsi="Book Antiqua" w:cs="Arial"/>
        </w:rPr>
        <w:t>oświadczenie o korzystaniu z pomocy OPS ,</w:t>
      </w:r>
    </w:p>
    <w:p w:rsidR="00FA1794" w:rsidRPr="005940ED" w:rsidRDefault="00FA1794" w:rsidP="00FA1794">
      <w:pPr>
        <w:pStyle w:val="Akapitzlist"/>
        <w:numPr>
          <w:ilvl w:val="0"/>
          <w:numId w:val="9"/>
        </w:numPr>
        <w:spacing w:after="0" w:line="276" w:lineRule="auto"/>
        <w:jc w:val="both"/>
        <w:rPr>
          <w:rFonts w:ascii="Book Antiqua" w:hAnsi="Book Antiqua" w:cs="Arial"/>
        </w:rPr>
      </w:pPr>
      <w:r w:rsidRPr="005940ED">
        <w:rPr>
          <w:rFonts w:ascii="Book Antiqua" w:hAnsi="Book Antiqua" w:cs="Arial"/>
        </w:rPr>
        <w:t>oświadczenie wnioskodawcy o uczęszczaniu rodzeństwa kandydata do przedszkola .</w:t>
      </w:r>
    </w:p>
    <w:p w:rsidR="00FA1794" w:rsidRPr="005940ED" w:rsidRDefault="00FA1794" w:rsidP="00FA1794">
      <w:pPr>
        <w:pStyle w:val="Akapitzlist"/>
        <w:numPr>
          <w:ilvl w:val="0"/>
          <w:numId w:val="7"/>
        </w:numPr>
        <w:spacing w:after="200" w:line="276" w:lineRule="auto"/>
        <w:jc w:val="both"/>
        <w:rPr>
          <w:rFonts w:ascii="Book Antiqua" w:hAnsi="Book Antiqua" w:cs="Arial"/>
        </w:rPr>
      </w:pPr>
      <w:r w:rsidRPr="005940ED">
        <w:rPr>
          <w:rFonts w:ascii="Book Antiqua" w:hAnsi="Book Antiqua" w:cs="Arial"/>
          <w:bCs/>
        </w:rPr>
        <w:t>Brak dokumentów potwierdzających spełnianie wymienionych pkt. 3, 4 i 5 kryteriów spowoduje odrzucenie wniosku</w:t>
      </w:r>
      <w:r w:rsidRPr="005940ED">
        <w:rPr>
          <w:rFonts w:ascii="Book Antiqua" w:hAnsi="Book Antiqua" w:cs="Arial"/>
        </w:rPr>
        <w:t>.</w:t>
      </w:r>
    </w:p>
    <w:p w:rsidR="00FA1794" w:rsidRPr="005940ED" w:rsidRDefault="00FA1794" w:rsidP="00FA1794">
      <w:pPr>
        <w:pStyle w:val="Akapitzlist"/>
        <w:numPr>
          <w:ilvl w:val="0"/>
          <w:numId w:val="7"/>
        </w:numPr>
        <w:spacing w:after="0" w:line="276" w:lineRule="auto"/>
        <w:jc w:val="both"/>
        <w:rPr>
          <w:rFonts w:ascii="Book Antiqua" w:eastAsia="Times New Roman" w:hAnsi="Book Antiqua" w:cs="Arial"/>
          <w:lang w:eastAsia="pl-PL"/>
        </w:rPr>
      </w:pPr>
      <w:r w:rsidRPr="005940ED">
        <w:rPr>
          <w:rFonts w:ascii="Book Antiqua" w:hAnsi="Book Antiqua" w:cs="Arial"/>
        </w:rPr>
        <w:t xml:space="preserve">Oświadczenia, o których mowa w pkt. 3,5, składa się pod rygorem odpowiedzialności karnej za składanie fałszywych zeznań. Składający oświadczenie jest obowiązany </w:t>
      </w:r>
      <w:r w:rsidRPr="005940ED">
        <w:rPr>
          <w:rFonts w:ascii="Book Antiqua" w:hAnsi="Book Antiqua" w:cs="Arial"/>
        </w:rPr>
        <w:br/>
        <w:t>do zawarcia w nim klauzuli następującej treści: „Jestem świadomy odpowiedzialności karnej za złożenie fałszywego oświadczenia.”.</w:t>
      </w:r>
    </w:p>
    <w:p w:rsidR="00FA1794" w:rsidRPr="005940ED" w:rsidRDefault="00FA1794" w:rsidP="00FA1794">
      <w:pPr>
        <w:pStyle w:val="Akapitzlist"/>
        <w:spacing w:after="0" w:line="276" w:lineRule="auto"/>
        <w:ind w:left="360"/>
        <w:rPr>
          <w:rFonts w:ascii="Book Antiqua" w:eastAsia="Times New Roman" w:hAnsi="Book Antiqua" w:cs="Arial"/>
          <w:b/>
          <w:bCs/>
          <w:color w:val="1E1C11"/>
          <w:lang w:eastAsia="pl-PL"/>
        </w:rPr>
      </w:pPr>
    </w:p>
    <w:p w:rsidR="00FA1794" w:rsidRPr="005940ED" w:rsidRDefault="00FA1794" w:rsidP="00FA1794">
      <w:pPr>
        <w:pStyle w:val="Akapitzlist"/>
        <w:spacing w:after="0" w:line="276" w:lineRule="auto"/>
        <w:ind w:left="0"/>
        <w:rPr>
          <w:rFonts w:ascii="Book Antiqua" w:eastAsia="Times New Roman" w:hAnsi="Book Antiqua" w:cs="Arial"/>
          <w:b/>
          <w:lang w:eastAsia="pl-PL"/>
        </w:rPr>
      </w:pPr>
      <w:r w:rsidRPr="005940ED">
        <w:rPr>
          <w:rFonts w:ascii="Book Antiqua" w:eastAsia="Times New Roman" w:hAnsi="Book Antiqua" w:cs="Arial"/>
          <w:b/>
          <w:bCs/>
          <w:color w:val="1E1C11"/>
          <w:lang w:eastAsia="pl-PL"/>
        </w:rPr>
        <w:t>VI. Odwołania</w:t>
      </w:r>
    </w:p>
    <w:p w:rsidR="00FA1794" w:rsidRPr="005940ED" w:rsidRDefault="00FA1794" w:rsidP="00FA1794">
      <w:pPr>
        <w:spacing w:before="28" w:after="28" w:line="276" w:lineRule="auto"/>
        <w:rPr>
          <w:rFonts w:ascii="Book Antiqua" w:eastAsia="Times New Roman" w:hAnsi="Book Antiqua" w:cs="Arial"/>
          <w:lang w:eastAsia="pl-PL"/>
        </w:rPr>
      </w:pPr>
    </w:p>
    <w:p w:rsidR="00FA1794" w:rsidRPr="005940ED" w:rsidRDefault="00FA1794" w:rsidP="00FA1794">
      <w:pPr>
        <w:pStyle w:val="Akapitzlist"/>
        <w:numPr>
          <w:ilvl w:val="0"/>
          <w:numId w:val="10"/>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bCs/>
          <w:color w:val="1E1C11"/>
          <w:lang w:eastAsia="pl-PL"/>
        </w:rPr>
        <w:t xml:space="preserve">W terminie 7 dni od dnia podania do publicznej wiadomości listy kandydatów przyjętych    i kandydatów nieprzyjętych, rodzic kandydata może wystąpić do komisji rekrutacyjnej z wnioskiem o sporządzenie uzasadnienia odmowy przyjęcia kandydata </w:t>
      </w:r>
      <w:r w:rsidRPr="005940ED">
        <w:rPr>
          <w:rFonts w:ascii="Book Antiqua" w:eastAsia="Times New Roman" w:hAnsi="Book Antiqua" w:cs="Arial"/>
          <w:bCs/>
          <w:color w:val="1E1C11"/>
          <w:lang w:eastAsia="pl-PL"/>
        </w:rPr>
        <w:br/>
        <w:t>do przedszkola.</w:t>
      </w:r>
      <w:r w:rsidRPr="005940ED">
        <w:rPr>
          <w:rFonts w:ascii="Book Antiqua" w:eastAsia="Times New Roman" w:hAnsi="Book Antiqua" w:cs="Arial"/>
          <w:color w:val="1E1C11"/>
          <w:lang w:eastAsia="pl-PL"/>
        </w:rPr>
        <w:t> </w:t>
      </w:r>
    </w:p>
    <w:p w:rsidR="00FA1794" w:rsidRPr="005940ED" w:rsidRDefault="00FA1794" w:rsidP="00FA1794">
      <w:pPr>
        <w:pStyle w:val="Akapitzlist"/>
        <w:numPr>
          <w:ilvl w:val="0"/>
          <w:numId w:val="10"/>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bCs/>
          <w:color w:val="1E1C11"/>
          <w:lang w:eastAsia="pl-PL"/>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r w:rsidRPr="005940ED">
        <w:rPr>
          <w:rFonts w:ascii="Book Antiqua" w:eastAsia="Times New Roman" w:hAnsi="Book Antiqua" w:cs="Arial"/>
          <w:color w:val="1E1C11"/>
          <w:lang w:eastAsia="pl-PL"/>
        </w:rPr>
        <w:t> </w:t>
      </w:r>
    </w:p>
    <w:p w:rsidR="00FA1794" w:rsidRPr="005940ED" w:rsidRDefault="00FA1794" w:rsidP="00B4780F">
      <w:pPr>
        <w:pStyle w:val="Akapitzlist"/>
        <w:numPr>
          <w:ilvl w:val="0"/>
          <w:numId w:val="10"/>
        </w:numPr>
        <w:spacing w:before="28" w:after="28" w:line="276" w:lineRule="auto"/>
        <w:rPr>
          <w:rFonts w:ascii="Book Antiqua" w:eastAsia="Times New Roman" w:hAnsi="Book Antiqua" w:cs="Arial"/>
          <w:lang w:eastAsia="pl-PL"/>
        </w:rPr>
      </w:pPr>
      <w:r w:rsidRPr="005940ED">
        <w:rPr>
          <w:rFonts w:ascii="Book Antiqua" w:eastAsia="Times New Roman" w:hAnsi="Book Antiqua" w:cs="Arial"/>
          <w:bCs/>
          <w:color w:val="1E1C11"/>
          <w:lang w:eastAsia="pl-PL"/>
        </w:rPr>
        <w:t xml:space="preserve">Rodzic kandydata może wnieść do dyrektora Publicznego Przedszkola </w:t>
      </w:r>
      <w:r w:rsidR="00B4780F">
        <w:rPr>
          <w:rFonts w:ascii="Book Antiqua" w:eastAsia="Times New Roman" w:hAnsi="Book Antiqua" w:cs="Arial"/>
          <w:bCs/>
          <w:color w:val="1E1C11"/>
          <w:lang w:eastAsia="pl-PL"/>
        </w:rPr>
        <w:t xml:space="preserve">                                                      </w:t>
      </w:r>
      <w:r w:rsidRPr="005940ED">
        <w:rPr>
          <w:rFonts w:ascii="Book Antiqua" w:eastAsia="Times New Roman" w:hAnsi="Book Antiqua" w:cs="Arial"/>
          <w:bCs/>
          <w:color w:val="1E1C11"/>
          <w:lang w:eastAsia="pl-PL"/>
        </w:rPr>
        <w:t>w Pielgrzymowicach odwołanie od rozstrzygnięcia komisji rekrutacyjnej w terminie 7 dni</w:t>
      </w:r>
      <w:r w:rsidRPr="005940ED">
        <w:rPr>
          <w:rFonts w:ascii="Book Antiqua" w:eastAsia="Times New Roman" w:hAnsi="Book Antiqua" w:cs="Arial"/>
          <w:bCs/>
          <w:color w:val="1E1C11"/>
          <w:lang w:eastAsia="pl-PL"/>
        </w:rPr>
        <w:br/>
        <w:t>od dnia otrzymania uzasadnienia.</w:t>
      </w:r>
      <w:r w:rsidRPr="005940ED">
        <w:rPr>
          <w:rFonts w:ascii="Book Antiqua" w:eastAsia="Times New Roman" w:hAnsi="Book Antiqua" w:cs="Arial"/>
          <w:color w:val="1E1C11"/>
          <w:lang w:eastAsia="pl-PL"/>
        </w:rPr>
        <w:t> </w:t>
      </w:r>
    </w:p>
    <w:p w:rsidR="00FA1794" w:rsidRPr="005940ED" w:rsidRDefault="00FA1794" w:rsidP="00FA1794">
      <w:pPr>
        <w:pStyle w:val="Akapitzlist"/>
        <w:numPr>
          <w:ilvl w:val="0"/>
          <w:numId w:val="10"/>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bCs/>
          <w:color w:val="1E1C11"/>
          <w:lang w:eastAsia="pl-PL"/>
        </w:rPr>
        <w:t>Dyrektor rozpatruje odwołanie od rozstrzygnięcia Komisji Rekrutacyjnej w terminie 7 dni od dnia otrzymania odwołania.</w:t>
      </w:r>
      <w:r w:rsidRPr="005940ED">
        <w:rPr>
          <w:rFonts w:ascii="Book Antiqua" w:eastAsia="Times New Roman" w:hAnsi="Book Antiqua" w:cs="Arial"/>
          <w:color w:val="1E1C11"/>
          <w:lang w:eastAsia="pl-PL"/>
        </w:rPr>
        <w:t> </w:t>
      </w:r>
    </w:p>
    <w:p w:rsidR="00FA1794" w:rsidRPr="005940ED" w:rsidRDefault="00FA1794" w:rsidP="00FA1794">
      <w:pPr>
        <w:pStyle w:val="Akapitzlist"/>
        <w:numPr>
          <w:ilvl w:val="0"/>
          <w:numId w:val="10"/>
        </w:numPr>
        <w:spacing w:before="28" w:after="28" w:line="276" w:lineRule="auto"/>
        <w:jc w:val="both"/>
        <w:rPr>
          <w:rFonts w:ascii="Book Antiqua" w:eastAsia="Times New Roman" w:hAnsi="Book Antiqua" w:cs="Arial"/>
          <w:lang w:eastAsia="pl-PL"/>
        </w:rPr>
      </w:pPr>
      <w:r w:rsidRPr="005940ED">
        <w:rPr>
          <w:rFonts w:ascii="Book Antiqua" w:eastAsia="Times New Roman" w:hAnsi="Book Antiqua" w:cs="Arial"/>
          <w:bCs/>
          <w:color w:val="1E1C11"/>
          <w:lang w:eastAsia="pl-PL"/>
        </w:rPr>
        <w:t>Na rozstrzygnięcie dyrektora placówki służy skarga do sądu administracyjnego.</w:t>
      </w:r>
      <w:r w:rsidRPr="005940ED">
        <w:rPr>
          <w:rFonts w:ascii="Book Antiqua" w:eastAsia="Times New Roman" w:hAnsi="Book Antiqua" w:cs="Arial"/>
          <w:color w:val="1E1C11"/>
          <w:lang w:eastAsia="pl-PL"/>
        </w:rPr>
        <w:t> </w:t>
      </w:r>
    </w:p>
    <w:p w:rsidR="00FA1794" w:rsidRPr="005940ED" w:rsidRDefault="00FA1794" w:rsidP="00FA1794">
      <w:pPr>
        <w:pStyle w:val="Akapitzlist"/>
        <w:spacing w:before="28" w:after="28" w:line="276" w:lineRule="auto"/>
        <w:ind w:left="360"/>
        <w:jc w:val="both"/>
        <w:rPr>
          <w:rFonts w:ascii="Book Antiqua" w:eastAsia="Times New Roman" w:hAnsi="Book Antiqua" w:cs="Arial"/>
          <w:lang w:eastAsia="pl-PL"/>
        </w:rPr>
      </w:pPr>
    </w:p>
    <w:p w:rsidR="00B4780F" w:rsidRDefault="00B4780F" w:rsidP="00FA1794">
      <w:pPr>
        <w:spacing w:before="28" w:after="28" w:line="276" w:lineRule="auto"/>
        <w:jc w:val="both"/>
        <w:rPr>
          <w:rFonts w:ascii="Book Antiqua" w:eastAsia="Times New Roman" w:hAnsi="Book Antiqua" w:cs="Arial"/>
          <w:b/>
          <w:lang w:eastAsia="pl-PL"/>
        </w:rPr>
      </w:pPr>
    </w:p>
    <w:p w:rsidR="00B4780F" w:rsidRDefault="00B4780F" w:rsidP="00FA1794">
      <w:pPr>
        <w:spacing w:before="28" w:after="28" w:line="276" w:lineRule="auto"/>
        <w:jc w:val="both"/>
        <w:rPr>
          <w:rFonts w:ascii="Book Antiqua" w:eastAsia="Times New Roman" w:hAnsi="Book Antiqua" w:cs="Arial"/>
          <w:b/>
          <w:lang w:eastAsia="pl-PL"/>
        </w:rPr>
      </w:pPr>
    </w:p>
    <w:p w:rsidR="00FA1794" w:rsidRPr="005940ED" w:rsidRDefault="00FA1794" w:rsidP="00FA1794">
      <w:pPr>
        <w:spacing w:before="28" w:after="28" w:line="276" w:lineRule="auto"/>
        <w:jc w:val="both"/>
        <w:rPr>
          <w:rFonts w:ascii="Book Antiqua" w:eastAsia="Times New Roman" w:hAnsi="Book Antiqua" w:cs="Arial"/>
          <w:b/>
          <w:lang w:eastAsia="pl-PL"/>
        </w:rPr>
      </w:pPr>
      <w:r w:rsidRPr="005940ED">
        <w:rPr>
          <w:rFonts w:ascii="Book Antiqua" w:eastAsia="Times New Roman" w:hAnsi="Book Antiqua" w:cs="Arial"/>
          <w:b/>
          <w:lang w:eastAsia="pl-PL"/>
        </w:rPr>
        <w:lastRenderedPageBreak/>
        <w:t>VII. Klauzula informacyjna</w:t>
      </w:r>
    </w:p>
    <w:p w:rsidR="00FA1794" w:rsidRPr="005940ED" w:rsidRDefault="00FA1794" w:rsidP="00FA1794">
      <w:pPr>
        <w:rPr>
          <w:rFonts w:ascii="Book Antiqua" w:hAnsi="Book Antiqua" w:cs="Arial"/>
          <w:lang w:eastAsia="pl-PL"/>
        </w:rPr>
      </w:pPr>
    </w:p>
    <w:p w:rsidR="00FA1794" w:rsidRPr="005940ED" w:rsidRDefault="00FA1794" w:rsidP="00FA1794">
      <w:pPr>
        <w:spacing w:line="276" w:lineRule="auto"/>
        <w:jc w:val="both"/>
        <w:rPr>
          <w:rFonts w:ascii="Book Antiqua" w:hAnsi="Book Antiqua" w:cs="Arial"/>
        </w:rPr>
      </w:pPr>
      <w:r w:rsidRPr="005940ED">
        <w:rPr>
          <w:rFonts w:ascii="Book Antiqua" w:hAnsi="Book Antiqua" w:cs="Arial"/>
          <w:shd w:val="clear" w:color="auto" w:fill="FFFFFF"/>
        </w:rPr>
        <w:t xml:space="preserve">Administratorem danych osobowych dzieci oraz ich rodziców jest  Publiczne Przedszkole </w:t>
      </w:r>
      <w:r w:rsidR="00B4780F">
        <w:rPr>
          <w:rFonts w:ascii="Book Antiqua" w:hAnsi="Book Antiqua" w:cs="Arial"/>
          <w:shd w:val="clear" w:color="auto" w:fill="FFFFFF"/>
        </w:rPr>
        <w:t xml:space="preserve">                  </w:t>
      </w:r>
      <w:r w:rsidRPr="005940ED">
        <w:rPr>
          <w:rFonts w:ascii="Book Antiqua" w:hAnsi="Book Antiqua" w:cs="Arial"/>
          <w:shd w:val="clear" w:color="auto" w:fill="FFFFFF"/>
        </w:rPr>
        <w:t xml:space="preserve">w Pielgrzymowicach. Adres: 43-253 Pielgrzymowice, ul. Karola </w:t>
      </w:r>
      <w:r w:rsidR="00B4780F">
        <w:rPr>
          <w:rFonts w:ascii="Book Antiqua" w:hAnsi="Book Antiqua" w:cs="Arial"/>
          <w:shd w:val="clear" w:color="auto" w:fill="FFFFFF"/>
        </w:rPr>
        <w:t>M</w:t>
      </w:r>
      <w:r w:rsidRPr="005940ED">
        <w:rPr>
          <w:rFonts w:ascii="Book Antiqua" w:hAnsi="Book Antiqua" w:cs="Arial"/>
          <w:shd w:val="clear" w:color="auto" w:fill="FFFFFF"/>
        </w:rPr>
        <w:t>iarki 8.</w:t>
      </w:r>
      <w:r w:rsidRPr="005940ED">
        <w:rPr>
          <w:rFonts w:ascii="Book Antiqua" w:hAnsi="Book Antiqua" w:cs="Arial"/>
        </w:rPr>
        <w:t xml:space="preserve"> </w:t>
      </w:r>
      <w:r w:rsidRPr="005940ED">
        <w:rPr>
          <w:rFonts w:ascii="Book Antiqua" w:hAnsi="Book Antiqua" w:cs="Arial"/>
          <w:shd w:val="clear" w:color="auto" w:fill="FFFFFF"/>
        </w:rPr>
        <w:t xml:space="preserve">Tel. 32 472-31-41 </w:t>
      </w:r>
      <w:r w:rsidRPr="005940ED">
        <w:rPr>
          <w:rFonts w:ascii="Book Antiqua" w:hAnsi="Book Antiqua" w:cs="Arial"/>
          <w:shd w:val="clear" w:color="auto" w:fill="FFFFFF"/>
        </w:rPr>
        <w:br/>
        <w:t>e-mail: </w:t>
      </w:r>
      <w:hyperlink r:id="rId8" w:history="1">
        <w:r w:rsidRPr="005940ED">
          <w:rPr>
            <w:rStyle w:val="Hipercze"/>
            <w:rFonts w:ascii="Book Antiqua" w:hAnsi="Book Antiqua" w:cs="Arial"/>
            <w:shd w:val="clear" w:color="auto" w:fill="FFFFFF"/>
          </w:rPr>
          <w:t>ppp@pawlowice.pl</w:t>
        </w:r>
      </w:hyperlink>
      <w:r w:rsidRPr="005940ED">
        <w:rPr>
          <w:rFonts w:ascii="Book Antiqua" w:hAnsi="Book Antiqua" w:cs="Arial"/>
          <w:shd w:val="clear" w:color="auto" w:fill="FFFFFF"/>
        </w:rPr>
        <w:t> ,</w:t>
      </w:r>
      <w:r w:rsidRPr="005940ED">
        <w:rPr>
          <w:rFonts w:ascii="Book Antiqua" w:hAnsi="Book Antiqua" w:cs="Arial"/>
        </w:rPr>
        <w:t xml:space="preserve"> </w:t>
      </w:r>
      <w:r w:rsidRPr="005940ED">
        <w:rPr>
          <w:rFonts w:ascii="Book Antiqua" w:hAnsi="Book Antiqua" w:cs="Arial"/>
          <w:shd w:val="clear" w:color="auto" w:fill="FFFFFF"/>
        </w:rPr>
        <w:t>który reprezentuje Dyrektor.</w:t>
      </w:r>
    </w:p>
    <w:p w:rsidR="00FA1794" w:rsidRPr="005940ED" w:rsidRDefault="00FA1794" w:rsidP="00FA1794">
      <w:pPr>
        <w:pStyle w:val="Akapitzlist"/>
        <w:numPr>
          <w:ilvl w:val="0"/>
          <w:numId w:val="11"/>
        </w:numPr>
        <w:spacing w:after="0" w:line="276" w:lineRule="auto"/>
        <w:ind w:left="284" w:hanging="284"/>
        <w:jc w:val="both"/>
        <w:rPr>
          <w:rFonts w:ascii="Book Antiqua" w:eastAsia="Times New Roman" w:hAnsi="Book Antiqua" w:cs="Arial"/>
          <w:lang w:eastAsia="pl-PL"/>
        </w:rPr>
      </w:pPr>
      <w:r w:rsidRPr="005940ED">
        <w:rPr>
          <w:rFonts w:ascii="Book Antiqua" w:eastAsia="Times New Roman" w:hAnsi="Book Antiqua" w:cs="Arial"/>
          <w:lang w:eastAsia="pl-PL"/>
        </w:rPr>
        <w:t xml:space="preserve">W placówce został wyznaczony Inspektor Ochrony Danych z którym można się kontaktować w sprawach związanych z przetwarzaniem danych osobowych. Kontakt </w:t>
      </w:r>
      <w:r w:rsidRPr="005940ED">
        <w:rPr>
          <w:rFonts w:ascii="Book Antiqua" w:eastAsia="Times New Roman" w:hAnsi="Book Antiqua" w:cs="Arial"/>
          <w:lang w:eastAsia="pl-PL"/>
        </w:rPr>
        <w:br/>
        <w:t xml:space="preserve">do inspektora poprzez e-mail: </w:t>
      </w:r>
      <w:hyperlink r:id="rId9" w:history="1">
        <w:r w:rsidRPr="005940ED">
          <w:rPr>
            <w:rStyle w:val="Hipercze"/>
            <w:rFonts w:ascii="Book Antiqua" w:eastAsia="Times New Roman" w:hAnsi="Book Antiqua" w:cs="Arial"/>
            <w:lang w:eastAsia="pl-PL"/>
          </w:rPr>
          <w:t>biuro@bhpjanicki.pl</w:t>
        </w:r>
      </w:hyperlink>
      <w:r w:rsidRPr="005940ED">
        <w:rPr>
          <w:rFonts w:ascii="Book Antiqua" w:eastAsia="Times New Roman" w:hAnsi="Book Antiqua" w:cs="Arial"/>
          <w:lang w:eastAsia="pl-PL"/>
        </w:rPr>
        <w:t xml:space="preserve"> lub korespondencyjnie na adres Administratora.  </w:t>
      </w:r>
    </w:p>
    <w:p w:rsidR="00FA1794" w:rsidRPr="005940ED" w:rsidRDefault="00FA1794" w:rsidP="00B4780F">
      <w:pPr>
        <w:pStyle w:val="Akapitzlist"/>
        <w:numPr>
          <w:ilvl w:val="0"/>
          <w:numId w:val="11"/>
        </w:numPr>
        <w:spacing w:after="0" w:line="276" w:lineRule="auto"/>
        <w:ind w:left="284" w:hanging="284"/>
        <w:rPr>
          <w:rFonts w:ascii="Book Antiqua" w:eastAsia="Times New Roman" w:hAnsi="Book Antiqua" w:cs="Arial"/>
          <w:lang w:eastAsia="pl-PL"/>
        </w:rPr>
      </w:pPr>
      <w:r w:rsidRPr="005940ED">
        <w:rPr>
          <w:rFonts w:ascii="Book Antiqua" w:eastAsia="Times New Roman" w:hAnsi="Book Antiqua" w:cs="Arial"/>
          <w:lang w:eastAsia="pl-PL"/>
        </w:rPr>
        <w:t xml:space="preserve">Administrator dane osobowe przetwarza  na podstawie: art. 6 ust. 1 lit. c ogólnego rozporządzenia  o ochronie danych w celu realizacji zadań ustawowych, określonych </w:t>
      </w:r>
      <w:r w:rsidRPr="005940ED">
        <w:rPr>
          <w:rFonts w:ascii="Book Antiqua" w:eastAsia="Times New Roman" w:hAnsi="Book Antiqua" w:cs="Arial"/>
          <w:lang w:eastAsia="pl-PL"/>
        </w:rPr>
        <w:br/>
        <w:t xml:space="preserve">w Ustawie – Prawo oświatowe z dn. 14 grudnia 2016 r. (Dz. U. z 2017 r., poz. 59 oraz Ustawy o systemie oświaty z dnia 7 września 1991 r. (Dz. U. z 2017 r., poz. 2198) w celu realizacji statutowych, zadań dydaktycznych, opiekuńczych i wychowawczych </w:t>
      </w:r>
      <w:r w:rsidRPr="005940ED">
        <w:rPr>
          <w:rFonts w:ascii="Book Antiqua" w:eastAsia="Times New Roman" w:hAnsi="Book Antiqua" w:cs="Arial"/>
          <w:lang w:eastAsia="pl-PL"/>
        </w:rPr>
        <w:br/>
        <w:t>w placówce, nie będą udostępniane innym odbiorcom.</w:t>
      </w:r>
    </w:p>
    <w:p w:rsidR="00FA1794" w:rsidRPr="005940ED" w:rsidRDefault="00FA1794" w:rsidP="00FA1794">
      <w:pPr>
        <w:pStyle w:val="Akapitzlist"/>
        <w:numPr>
          <w:ilvl w:val="0"/>
          <w:numId w:val="11"/>
        </w:numPr>
        <w:spacing w:after="0" w:line="276" w:lineRule="auto"/>
        <w:ind w:left="284" w:hanging="284"/>
        <w:jc w:val="both"/>
        <w:rPr>
          <w:rFonts w:ascii="Book Antiqua" w:eastAsia="Times New Roman" w:hAnsi="Book Antiqua" w:cs="Arial"/>
          <w:lang w:eastAsia="pl-PL"/>
        </w:rPr>
      </w:pPr>
      <w:r w:rsidRPr="005940ED">
        <w:rPr>
          <w:rFonts w:ascii="Book Antiqua" w:eastAsia="Times New Roman" w:hAnsi="Book Antiqua" w:cs="Arial"/>
          <w:lang w:eastAsia="pl-PL"/>
        </w:rPr>
        <w:t>Pani/Pana dane osobowe przetwarzane będą:</w:t>
      </w:r>
    </w:p>
    <w:p w:rsidR="00FA1794" w:rsidRPr="005940ED" w:rsidRDefault="00FA1794" w:rsidP="00FA1794">
      <w:pPr>
        <w:pStyle w:val="Akapitzlist"/>
        <w:numPr>
          <w:ilvl w:val="0"/>
          <w:numId w:val="12"/>
        </w:numPr>
        <w:spacing w:after="0" w:line="276" w:lineRule="auto"/>
        <w:ind w:left="567" w:hanging="283"/>
        <w:jc w:val="both"/>
        <w:rPr>
          <w:rFonts w:ascii="Book Antiqua" w:eastAsia="Times New Roman" w:hAnsi="Book Antiqua" w:cs="Arial"/>
          <w:lang w:eastAsia="pl-PL"/>
        </w:rPr>
      </w:pPr>
      <w:r w:rsidRPr="005940ED">
        <w:rPr>
          <w:rFonts w:ascii="Book Antiqua" w:eastAsia="Times New Roman" w:hAnsi="Book Antiqua" w:cs="Arial"/>
          <w:lang w:eastAsia="pl-PL"/>
        </w:rPr>
        <w:t xml:space="preserve">w celu rekrutacji; </w:t>
      </w:r>
    </w:p>
    <w:p w:rsidR="00FA1794" w:rsidRPr="005940ED" w:rsidRDefault="00FA1794" w:rsidP="00FA1794">
      <w:pPr>
        <w:pStyle w:val="Akapitzlist"/>
        <w:numPr>
          <w:ilvl w:val="0"/>
          <w:numId w:val="12"/>
        </w:numPr>
        <w:spacing w:after="0" w:line="276" w:lineRule="auto"/>
        <w:ind w:left="567" w:hanging="283"/>
        <w:jc w:val="both"/>
        <w:rPr>
          <w:rFonts w:ascii="Book Antiqua" w:eastAsia="Times New Roman" w:hAnsi="Book Antiqua" w:cs="Arial"/>
          <w:lang w:eastAsia="pl-PL"/>
        </w:rPr>
      </w:pPr>
      <w:r w:rsidRPr="005940ED">
        <w:rPr>
          <w:rFonts w:ascii="Book Antiqua" w:eastAsia="Times New Roman" w:hAnsi="Book Antiqua" w:cs="Arial"/>
          <w:lang w:eastAsia="pl-PL"/>
        </w:rPr>
        <w:t xml:space="preserve">wypełnienia obowiązków określonych w przepisach prawa, w tym ustawy z dnia </w:t>
      </w:r>
      <w:r w:rsidRPr="005940ED">
        <w:rPr>
          <w:rFonts w:ascii="Book Antiqua" w:eastAsia="Times New Roman" w:hAnsi="Book Antiqua" w:cs="Arial"/>
          <w:lang w:eastAsia="pl-PL"/>
        </w:rPr>
        <w:br/>
        <w:t xml:space="preserve">14 grudnia 2016 r. Prawo oświatowe; Rozporządzenie Ministra Edukacji Narodowej  </w:t>
      </w:r>
      <w:r w:rsidRPr="005940ED">
        <w:rPr>
          <w:rFonts w:ascii="Book Antiqua" w:eastAsia="Times New Roman" w:hAnsi="Book Antiqua" w:cs="Arial"/>
          <w:lang w:eastAsia="pl-PL"/>
        </w:rPr>
        <w:br/>
        <w:t xml:space="preserve">z dnia 29 sierpnia 2014 r. w sprawie sposobu prowadzenia przez publiczne przedszkola, szkoły i placówki dokumentacji przebiegu nauczania, działalności wychowawczej i opiekuńczej oraz rodzajów dokumentacji (Dz.U. z 2014 r. poz. 1170) gdy jest to niezbędne do wykonywania zadania realizowanego w interesie publicznym; </w:t>
      </w:r>
    </w:p>
    <w:p w:rsidR="00FA1794" w:rsidRPr="005940ED" w:rsidRDefault="00FA1794" w:rsidP="00FA1794">
      <w:pPr>
        <w:pStyle w:val="Akapitzlist"/>
        <w:numPr>
          <w:ilvl w:val="0"/>
          <w:numId w:val="12"/>
        </w:numPr>
        <w:spacing w:after="0" w:line="276" w:lineRule="auto"/>
        <w:ind w:left="567" w:hanging="283"/>
        <w:jc w:val="both"/>
        <w:rPr>
          <w:rFonts w:ascii="Book Antiqua" w:eastAsia="Times New Roman" w:hAnsi="Book Antiqua" w:cs="Arial"/>
          <w:lang w:eastAsia="pl-PL"/>
        </w:rPr>
      </w:pPr>
      <w:r w:rsidRPr="005940ED">
        <w:rPr>
          <w:rFonts w:ascii="Book Antiqua" w:eastAsia="Times New Roman" w:hAnsi="Book Antiqua" w:cs="Arial"/>
          <w:lang w:eastAsia="pl-PL"/>
        </w:rPr>
        <w:t>na podstawie zgody –wyłącznie w celu wskazanym w treści udzielonej zgody;</w:t>
      </w:r>
    </w:p>
    <w:p w:rsidR="00FA1794" w:rsidRPr="005940ED" w:rsidRDefault="00FA1794" w:rsidP="00FA1794">
      <w:pPr>
        <w:pStyle w:val="Akapitzlist"/>
        <w:numPr>
          <w:ilvl w:val="0"/>
          <w:numId w:val="11"/>
        </w:numPr>
        <w:spacing w:after="0" w:line="276" w:lineRule="auto"/>
        <w:ind w:left="284"/>
        <w:jc w:val="both"/>
        <w:rPr>
          <w:rFonts w:ascii="Book Antiqua" w:eastAsia="Times New Roman" w:hAnsi="Book Antiqua" w:cs="Arial"/>
          <w:lang w:eastAsia="pl-PL"/>
        </w:rPr>
      </w:pPr>
      <w:r w:rsidRPr="005940ED">
        <w:rPr>
          <w:rFonts w:ascii="Book Antiqua" w:eastAsia="Times New Roman" w:hAnsi="Book Antiqua" w:cs="Arial"/>
          <w:lang w:eastAsia="pl-PL"/>
        </w:rPr>
        <w:t>W związku z przetwarzaniem danych w celach o których mowa w pkt. 4 odbiorcą Pani/Pana danych osobowych będą: dyrektor, pracownicy administracji placówki, nauczyciele w tym wychowawca, nauczyciele specjaliści.</w:t>
      </w:r>
    </w:p>
    <w:p w:rsidR="00FA1794" w:rsidRPr="005940ED" w:rsidRDefault="00FA1794" w:rsidP="00FA1794">
      <w:pPr>
        <w:pStyle w:val="Akapitzlist"/>
        <w:numPr>
          <w:ilvl w:val="0"/>
          <w:numId w:val="11"/>
        </w:numPr>
        <w:spacing w:after="0" w:line="276" w:lineRule="auto"/>
        <w:ind w:left="284"/>
        <w:jc w:val="both"/>
        <w:rPr>
          <w:rFonts w:ascii="Book Antiqua" w:eastAsia="Times New Roman" w:hAnsi="Book Antiqua" w:cs="Arial"/>
          <w:lang w:eastAsia="pl-PL"/>
        </w:rPr>
      </w:pPr>
      <w:r w:rsidRPr="005940ED">
        <w:rPr>
          <w:rFonts w:ascii="Book Antiqua" w:eastAsia="Times New Roman" w:hAnsi="Book Antiqua" w:cs="Arial"/>
          <w:lang w:eastAsia="pl-PL"/>
        </w:rPr>
        <w:t xml:space="preserve">Pani/Pana dane osobowe będą przechowywane przez okres nauki w szkole oraz po tym czasie przez okres wskazany w przepisach szczególnych. </w:t>
      </w:r>
    </w:p>
    <w:p w:rsidR="00FA1794" w:rsidRPr="005940ED" w:rsidRDefault="00FA1794" w:rsidP="00FA1794">
      <w:pPr>
        <w:pStyle w:val="Akapitzlist"/>
        <w:numPr>
          <w:ilvl w:val="0"/>
          <w:numId w:val="11"/>
        </w:numPr>
        <w:spacing w:after="0" w:line="276" w:lineRule="auto"/>
        <w:ind w:left="284"/>
        <w:jc w:val="both"/>
        <w:rPr>
          <w:rFonts w:ascii="Book Antiqua" w:eastAsia="Times New Roman" w:hAnsi="Book Antiqua" w:cs="Arial"/>
          <w:lang w:eastAsia="pl-PL"/>
        </w:rPr>
      </w:pPr>
      <w:r w:rsidRPr="005940ED">
        <w:rPr>
          <w:rFonts w:ascii="Book Antiqua" w:eastAsia="Times New Roman" w:hAnsi="Book Antiqua" w:cs="Arial"/>
          <w:lang w:eastAsia="pl-PL"/>
        </w:rPr>
        <w:t>W związku z przetwarzaniem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rsidR="00FA1794" w:rsidRPr="005940ED" w:rsidRDefault="00FA1794" w:rsidP="00FA1794">
      <w:pPr>
        <w:pStyle w:val="Akapitzlist"/>
        <w:numPr>
          <w:ilvl w:val="0"/>
          <w:numId w:val="11"/>
        </w:numPr>
        <w:spacing w:after="0" w:line="276" w:lineRule="auto"/>
        <w:ind w:left="284"/>
        <w:jc w:val="both"/>
        <w:rPr>
          <w:rFonts w:ascii="Book Antiqua" w:eastAsia="Times New Roman" w:hAnsi="Book Antiqua" w:cs="Arial"/>
          <w:lang w:eastAsia="pl-PL"/>
        </w:rPr>
      </w:pPr>
      <w:r w:rsidRPr="005940ED">
        <w:rPr>
          <w:rFonts w:ascii="Book Antiqua" w:eastAsia="Times New Roman" w:hAnsi="Book Antiqua" w:cs="Arial"/>
          <w:lang w:eastAsia="pl-PL"/>
        </w:rPr>
        <w:t xml:space="preserve">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w:t>
      </w:r>
      <w:r w:rsidRPr="005940ED">
        <w:rPr>
          <w:rFonts w:ascii="Book Antiqua" w:eastAsia="Times New Roman" w:hAnsi="Book Antiqua" w:cs="Arial"/>
          <w:lang w:eastAsia="pl-PL"/>
        </w:rPr>
        <w:br/>
        <w:t>z obowiązującym prawem.</w:t>
      </w:r>
    </w:p>
    <w:p w:rsidR="00FA1794" w:rsidRPr="005940ED" w:rsidRDefault="00FA1794" w:rsidP="00FA1794">
      <w:pPr>
        <w:pStyle w:val="Akapitzlist"/>
        <w:numPr>
          <w:ilvl w:val="0"/>
          <w:numId w:val="11"/>
        </w:numPr>
        <w:spacing w:after="0" w:line="276" w:lineRule="auto"/>
        <w:ind w:left="284"/>
        <w:jc w:val="both"/>
        <w:rPr>
          <w:rFonts w:ascii="Book Antiqua" w:eastAsia="Times New Roman" w:hAnsi="Book Antiqua" w:cs="Arial"/>
          <w:lang w:eastAsia="pl-PL"/>
        </w:rPr>
      </w:pPr>
      <w:r w:rsidRPr="005940ED">
        <w:rPr>
          <w:rFonts w:ascii="Book Antiqua" w:eastAsia="Times New Roman" w:hAnsi="Book Antiqua" w:cs="Arial"/>
          <w:lang w:eastAsia="pl-PL"/>
        </w:rPr>
        <w:t xml:space="preserve">W przypadku powzięcia informacji o niezgodnym z prawem przetwarzaniu danych osobowych w placówce przysługuje Pani/Panu prawo wniesienia skargi do organu nadzorczego tj. Prezesa Urzędu Ochrony Danych Osobowych 00-193 Warszawa, </w:t>
      </w:r>
      <w:r w:rsidRPr="005940ED">
        <w:rPr>
          <w:rFonts w:ascii="Book Antiqua" w:eastAsia="Times New Roman" w:hAnsi="Book Antiqua" w:cs="Arial"/>
          <w:lang w:eastAsia="pl-PL"/>
        </w:rPr>
        <w:br/>
        <w:t xml:space="preserve">ul. Stawki 2. </w:t>
      </w:r>
    </w:p>
    <w:p w:rsidR="00FA1794" w:rsidRPr="005940ED" w:rsidRDefault="00FA1794" w:rsidP="00FA1794">
      <w:pPr>
        <w:pStyle w:val="Akapitzlist"/>
        <w:numPr>
          <w:ilvl w:val="0"/>
          <w:numId w:val="11"/>
        </w:numPr>
        <w:spacing w:after="0" w:line="276" w:lineRule="auto"/>
        <w:ind w:left="284"/>
        <w:jc w:val="both"/>
        <w:rPr>
          <w:rFonts w:ascii="Book Antiqua" w:eastAsia="Times New Roman" w:hAnsi="Book Antiqua" w:cs="Arial"/>
          <w:lang w:eastAsia="pl-PL"/>
        </w:rPr>
      </w:pPr>
      <w:r w:rsidRPr="005940ED">
        <w:rPr>
          <w:rFonts w:ascii="Book Antiqua" w:eastAsia="Times New Roman" w:hAnsi="Book Antiqua" w:cs="Arial"/>
          <w:lang w:eastAsia="pl-PL"/>
        </w:rPr>
        <w:t>Podanie przez Panią/Pana danych osobowych jest wymogiem ustawowym.</w:t>
      </w:r>
    </w:p>
    <w:p w:rsidR="00FA1794" w:rsidRPr="005940ED" w:rsidRDefault="00FA1794" w:rsidP="00FA1794">
      <w:pPr>
        <w:pStyle w:val="Akapitzlist"/>
        <w:numPr>
          <w:ilvl w:val="0"/>
          <w:numId w:val="11"/>
        </w:numPr>
        <w:spacing w:after="0" w:line="276" w:lineRule="auto"/>
        <w:ind w:left="284"/>
        <w:jc w:val="both"/>
        <w:rPr>
          <w:rFonts w:ascii="Book Antiqua" w:eastAsia="Times New Roman" w:hAnsi="Book Antiqua" w:cs="Arial"/>
          <w:lang w:eastAsia="pl-PL"/>
        </w:rPr>
      </w:pPr>
      <w:r w:rsidRPr="005940ED">
        <w:rPr>
          <w:rFonts w:ascii="Book Antiqua" w:eastAsia="Times New Roman" w:hAnsi="Book Antiqua" w:cs="Arial"/>
          <w:lang w:eastAsia="pl-PL"/>
        </w:rPr>
        <w:lastRenderedPageBreak/>
        <w:t>Jest Pani/Pan zobowiązana/zobowiązany do ich podania, a konsekwencją niepodania danych osobowych będzie brak możliwości wypełnienia obowiązku edukacyjnego.</w:t>
      </w:r>
    </w:p>
    <w:p w:rsidR="00FA1794" w:rsidRPr="005940ED" w:rsidRDefault="00FA1794" w:rsidP="00FA1794">
      <w:pPr>
        <w:pStyle w:val="Akapitzlist"/>
        <w:numPr>
          <w:ilvl w:val="0"/>
          <w:numId w:val="11"/>
        </w:numPr>
        <w:spacing w:after="0" w:line="276" w:lineRule="auto"/>
        <w:ind w:left="284"/>
        <w:jc w:val="both"/>
        <w:rPr>
          <w:rFonts w:ascii="Book Antiqua" w:eastAsia="Times New Roman" w:hAnsi="Book Antiqua" w:cs="Arial"/>
          <w:lang w:eastAsia="pl-PL"/>
        </w:rPr>
      </w:pPr>
      <w:r w:rsidRPr="005940ED">
        <w:rPr>
          <w:rFonts w:ascii="Book Antiqua" w:eastAsia="Times New Roman" w:hAnsi="Book Antiqua" w:cs="Arial"/>
          <w:lang w:eastAsia="pl-PL"/>
        </w:rPr>
        <w:t xml:space="preserve">Pani/Pana dane nie będą przetwarzane w sposób zautomatyzowany. </w:t>
      </w:r>
    </w:p>
    <w:p w:rsidR="00FA1794" w:rsidRPr="005940ED" w:rsidRDefault="00FA1794" w:rsidP="00FA1794">
      <w:pPr>
        <w:pStyle w:val="Akapitzlist"/>
        <w:numPr>
          <w:ilvl w:val="0"/>
          <w:numId w:val="11"/>
        </w:numPr>
        <w:spacing w:after="0" w:line="276" w:lineRule="auto"/>
        <w:ind w:left="284"/>
        <w:jc w:val="both"/>
        <w:rPr>
          <w:rFonts w:ascii="Book Antiqua" w:hAnsi="Book Antiqua" w:cs="Arial"/>
        </w:rPr>
      </w:pPr>
      <w:r w:rsidRPr="005940ED">
        <w:rPr>
          <w:rFonts w:ascii="Book Antiqua" w:eastAsia="Times New Roman" w:hAnsi="Book Antiqua" w:cs="Arial"/>
          <w:lang w:eastAsia="pl-PL"/>
        </w:rPr>
        <w:t xml:space="preserve">Dane osobowe będą profilowane. Profilowanie może odbywać się w szczególności </w:t>
      </w:r>
      <w:r w:rsidRPr="005940ED">
        <w:rPr>
          <w:rFonts w:ascii="Book Antiqua" w:eastAsia="Times New Roman" w:hAnsi="Book Antiqua" w:cs="Arial"/>
          <w:lang w:eastAsia="pl-PL"/>
        </w:rPr>
        <w:br/>
        <w:t>ze względu na wiek, płeć, poziom znajomości języka obcego lub wybrane zajęcia.</w:t>
      </w:r>
    </w:p>
    <w:p w:rsidR="00FA1794" w:rsidRPr="005940ED" w:rsidRDefault="00FA1794" w:rsidP="00FA1794">
      <w:pPr>
        <w:pStyle w:val="Akapitzlist"/>
        <w:spacing w:after="200" w:line="276" w:lineRule="auto"/>
        <w:ind w:left="284"/>
        <w:jc w:val="both"/>
        <w:rPr>
          <w:rFonts w:ascii="Book Antiqua" w:eastAsia="Times New Roman" w:hAnsi="Book Antiqua" w:cs="Arial"/>
          <w:lang w:eastAsia="pl-PL"/>
        </w:rPr>
      </w:pPr>
    </w:p>
    <w:p w:rsidR="00FA1794" w:rsidRPr="005940ED" w:rsidRDefault="00FA1794" w:rsidP="00FA1794">
      <w:pPr>
        <w:pStyle w:val="Akapitzlist"/>
        <w:spacing w:after="200" w:line="276" w:lineRule="auto"/>
        <w:ind w:left="284"/>
        <w:rPr>
          <w:rFonts w:ascii="Book Antiqua" w:eastAsia="Times New Roman" w:hAnsi="Book Antiqua" w:cs="Arial"/>
          <w:lang w:eastAsia="pl-PL"/>
        </w:rPr>
      </w:pPr>
    </w:p>
    <w:p w:rsidR="00FA1794" w:rsidRDefault="00FA1794" w:rsidP="00FA1794">
      <w:pPr>
        <w:pStyle w:val="Akapitzlist"/>
        <w:spacing w:after="200" w:line="276" w:lineRule="auto"/>
        <w:ind w:left="284"/>
        <w:rPr>
          <w:rFonts w:ascii="Arial" w:eastAsia="Times New Roman" w:hAnsi="Arial" w:cs="Arial"/>
          <w:lang w:eastAsia="pl-PL"/>
        </w:rPr>
      </w:pPr>
    </w:p>
    <w:p w:rsidR="00FA1794" w:rsidRDefault="00FA1794" w:rsidP="00FA1794">
      <w:pPr>
        <w:pStyle w:val="Akapitzlist"/>
        <w:spacing w:after="200" w:line="276" w:lineRule="auto"/>
        <w:ind w:left="284"/>
        <w:rPr>
          <w:rFonts w:ascii="Arial" w:eastAsia="Times New Roman" w:hAnsi="Arial" w:cs="Arial"/>
          <w:lang w:eastAsia="pl-PL"/>
        </w:rPr>
      </w:pPr>
    </w:p>
    <w:p w:rsidR="00FA1794" w:rsidRDefault="00FA1794" w:rsidP="00FA1794">
      <w:pPr>
        <w:pStyle w:val="Akapitzlist"/>
        <w:spacing w:after="200" w:line="276" w:lineRule="auto"/>
        <w:ind w:left="284"/>
        <w:rPr>
          <w:rFonts w:ascii="Arial" w:eastAsia="Times New Roman" w:hAnsi="Arial" w:cs="Arial"/>
          <w:lang w:eastAsia="pl-PL"/>
        </w:rPr>
      </w:pPr>
    </w:p>
    <w:p w:rsidR="00FA1794" w:rsidRDefault="00FA1794" w:rsidP="00FA1794">
      <w:pPr>
        <w:pStyle w:val="Akapitzlist"/>
        <w:spacing w:after="200" w:line="276" w:lineRule="auto"/>
        <w:ind w:left="284"/>
        <w:rPr>
          <w:rFonts w:ascii="Arial" w:eastAsia="Times New Roman" w:hAnsi="Arial" w:cs="Arial"/>
          <w:lang w:eastAsia="pl-PL"/>
        </w:rPr>
      </w:pPr>
    </w:p>
    <w:p w:rsidR="00FA1794" w:rsidRDefault="00FA1794" w:rsidP="00FA1794">
      <w:pPr>
        <w:pStyle w:val="Akapitzlist"/>
        <w:spacing w:after="200" w:line="276" w:lineRule="auto"/>
        <w:ind w:left="284"/>
        <w:rPr>
          <w:rFonts w:ascii="Arial" w:eastAsia="Times New Roman" w:hAnsi="Arial" w:cs="Arial"/>
          <w:lang w:eastAsia="pl-PL"/>
        </w:rPr>
      </w:pPr>
    </w:p>
    <w:p w:rsidR="00FA1794" w:rsidRDefault="00FA1794" w:rsidP="00FA1794">
      <w:pPr>
        <w:pStyle w:val="Akapitzlist"/>
        <w:spacing w:after="200" w:line="276" w:lineRule="auto"/>
        <w:ind w:left="284"/>
        <w:rPr>
          <w:rFonts w:ascii="Arial" w:eastAsia="Times New Roman" w:hAnsi="Arial" w:cs="Arial"/>
          <w:lang w:eastAsia="pl-PL"/>
        </w:rPr>
      </w:pPr>
    </w:p>
    <w:p w:rsidR="00FA1794" w:rsidRDefault="00FA1794"/>
    <w:sectPr w:rsidR="00FA179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CCC" w:rsidRDefault="00516CCC" w:rsidP="00B4780F">
      <w:pPr>
        <w:spacing w:after="0" w:line="240" w:lineRule="auto"/>
      </w:pPr>
      <w:r>
        <w:separator/>
      </w:r>
    </w:p>
  </w:endnote>
  <w:endnote w:type="continuationSeparator" w:id="0">
    <w:p w:rsidR="00516CCC" w:rsidRDefault="00516CCC" w:rsidP="00B4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411277"/>
      <w:docPartObj>
        <w:docPartGallery w:val="Page Numbers (Bottom of Page)"/>
        <w:docPartUnique/>
      </w:docPartObj>
    </w:sdtPr>
    <w:sdtContent>
      <w:p w:rsidR="00B4780F" w:rsidRDefault="00B4780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rsidR="00B4780F" w:rsidRDefault="00B478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CCC" w:rsidRDefault="00516CCC" w:rsidP="00B4780F">
      <w:pPr>
        <w:spacing w:after="0" w:line="240" w:lineRule="auto"/>
      </w:pPr>
      <w:r>
        <w:separator/>
      </w:r>
    </w:p>
  </w:footnote>
  <w:footnote w:type="continuationSeparator" w:id="0">
    <w:p w:rsidR="00516CCC" w:rsidRDefault="00516CCC" w:rsidP="00B47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CDA"/>
    <w:multiLevelType w:val="hybridMultilevel"/>
    <w:tmpl w:val="E3DE71D0"/>
    <w:lvl w:ilvl="0" w:tplc="F5C051DC">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 w15:restartNumberingAfterBreak="0">
    <w:nsid w:val="08060E84"/>
    <w:multiLevelType w:val="hybridMultilevel"/>
    <w:tmpl w:val="2312E0AE"/>
    <w:lvl w:ilvl="0" w:tplc="9BF44F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1B5086"/>
    <w:multiLevelType w:val="hybridMultilevel"/>
    <w:tmpl w:val="71D805AC"/>
    <w:lvl w:ilvl="0" w:tplc="0415000F">
      <w:start w:val="1"/>
      <w:numFmt w:val="decimal"/>
      <w:lvlText w:val="%1."/>
      <w:lvlJc w:val="left"/>
      <w:pPr>
        <w:ind w:left="502" w:hanging="360"/>
      </w:pPr>
      <w:rPr>
        <w:rFonts w:ascii="Times New Roman" w:hAnsi="Times New Roman" w:cs="Times New Roman"/>
      </w:rPr>
    </w:lvl>
    <w:lvl w:ilvl="1" w:tplc="AEF0B9D2">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B225C00">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EFD4F4A"/>
    <w:multiLevelType w:val="hybridMultilevel"/>
    <w:tmpl w:val="34EED682"/>
    <w:lvl w:ilvl="0" w:tplc="B6964D10">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296B37"/>
    <w:multiLevelType w:val="hybridMultilevel"/>
    <w:tmpl w:val="40CAD658"/>
    <w:lvl w:ilvl="0" w:tplc="A132A3C4">
      <w:start w:val="1"/>
      <w:numFmt w:val="decimal"/>
      <w:lvlText w:val="%1."/>
      <w:lvlJc w:val="left"/>
      <w:pPr>
        <w:ind w:left="502"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9B4C6236">
      <w:start w:val="1"/>
      <w:numFmt w:val="decimal"/>
      <w:lvlText w:val="%4."/>
      <w:lvlJc w:val="left"/>
      <w:pPr>
        <w:ind w:left="360" w:hanging="360"/>
      </w:pPr>
      <w:rPr>
        <w:rFonts w:ascii="Arial" w:hAnsi="Arial" w:cs="Arial" w:hint="default"/>
        <w:i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3AAC093E"/>
    <w:multiLevelType w:val="hybridMultilevel"/>
    <w:tmpl w:val="1FE4E11C"/>
    <w:lvl w:ilvl="0" w:tplc="8E5A80C6">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CBE149D"/>
    <w:multiLevelType w:val="hybridMultilevel"/>
    <w:tmpl w:val="15F47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8562E5"/>
    <w:multiLevelType w:val="hybridMultilevel"/>
    <w:tmpl w:val="5394D7B2"/>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522C23E1"/>
    <w:multiLevelType w:val="hybridMultilevel"/>
    <w:tmpl w:val="6C2C5114"/>
    <w:lvl w:ilvl="0" w:tplc="0E4496A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5F5F1A73"/>
    <w:multiLevelType w:val="hybridMultilevel"/>
    <w:tmpl w:val="C344B268"/>
    <w:lvl w:ilvl="0" w:tplc="D7CAF07E">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6746278D"/>
    <w:multiLevelType w:val="hybridMultilevel"/>
    <w:tmpl w:val="EE68BE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BC579C2"/>
    <w:multiLevelType w:val="hybridMultilevel"/>
    <w:tmpl w:val="82A2FA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630BD2E">
      <w:start w:val="1"/>
      <w:numFmt w:val="decimal"/>
      <w:lvlText w:val="%4."/>
      <w:lvlJc w:val="left"/>
      <w:pPr>
        <w:ind w:left="2520" w:hanging="360"/>
      </w:pPr>
      <w:rPr>
        <w:rFonts w:ascii="Times New Roman" w:eastAsia="Times New Roman" w:hAnsi="Times New Roman" w:cs="Times New Roman"/>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94"/>
    <w:rsid w:val="00107D10"/>
    <w:rsid w:val="00516CCC"/>
    <w:rsid w:val="005940ED"/>
    <w:rsid w:val="009C7851"/>
    <w:rsid w:val="00B4780F"/>
    <w:rsid w:val="00FA1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8717"/>
  <w15:chartTrackingRefBased/>
  <w15:docId w15:val="{04C96B75-1AAF-469D-8C1A-90E0F605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179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A1794"/>
    <w:rPr>
      <w:color w:val="0563C1" w:themeColor="hyperlink"/>
      <w:u w:val="single"/>
    </w:rPr>
  </w:style>
  <w:style w:type="paragraph" w:styleId="Akapitzlist">
    <w:name w:val="List Paragraph"/>
    <w:basedOn w:val="Normalny"/>
    <w:uiPriority w:val="34"/>
    <w:qFormat/>
    <w:rsid w:val="00FA1794"/>
    <w:pPr>
      <w:ind w:left="720"/>
      <w:contextualSpacing/>
    </w:pPr>
  </w:style>
  <w:style w:type="paragraph" w:styleId="Nagwek">
    <w:name w:val="header"/>
    <w:basedOn w:val="Normalny"/>
    <w:link w:val="NagwekZnak"/>
    <w:uiPriority w:val="99"/>
    <w:unhideWhenUsed/>
    <w:rsid w:val="00B47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780F"/>
  </w:style>
  <w:style w:type="paragraph" w:styleId="Stopka">
    <w:name w:val="footer"/>
    <w:basedOn w:val="Normalny"/>
    <w:link w:val="StopkaZnak"/>
    <w:uiPriority w:val="99"/>
    <w:unhideWhenUsed/>
    <w:rsid w:val="00B47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780F"/>
  </w:style>
  <w:style w:type="paragraph" w:styleId="Tekstdymka">
    <w:name w:val="Balloon Text"/>
    <w:basedOn w:val="Normalny"/>
    <w:link w:val="TekstdymkaZnak"/>
    <w:uiPriority w:val="99"/>
    <w:semiHidden/>
    <w:unhideWhenUsed/>
    <w:rsid w:val="00B478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p@pawlowice.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uro@bhpjan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2591</Words>
  <Characters>15546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dyrektor_ppp</dc:creator>
  <cp:keywords/>
  <dc:description/>
  <cp:lastModifiedBy>dyrektor_ppp</cp:lastModifiedBy>
  <cp:revision>1</cp:revision>
  <cp:lastPrinted>2021-02-01T10:34:00Z</cp:lastPrinted>
  <dcterms:created xsi:type="dcterms:W3CDTF">2021-02-01T07:37:00Z</dcterms:created>
  <dcterms:modified xsi:type="dcterms:W3CDTF">2021-02-01T10:35:00Z</dcterms:modified>
</cp:coreProperties>
</file>