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E6" w:rsidRPr="00D61138" w:rsidRDefault="003775E6" w:rsidP="004802CC">
      <w:pPr>
        <w:jc w:val="center"/>
        <w:rPr>
          <w:rFonts w:ascii="Times New Roman" w:hAnsi="Times New Roman" w:cs="Times New Roman"/>
          <w:b/>
          <w:sz w:val="40"/>
          <w:szCs w:val="40"/>
          <w:highlight w:val="green"/>
        </w:rPr>
      </w:pPr>
      <w:r w:rsidRPr="00D61138">
        <w:rPr>
          <w:rFonts w:ascii="Times New Roman" w:hAnsi="Times New Roman" w:cs="Times New Roman"/>
          <w:b/>
          <w:sz w:val="40"/>
          <w:szCs w:val="40"/>
          <w:highlight w:val="green"/>
        </w:rPr>
        <w:t>Krąg tematyczny: Chronimy przyrodę.</w:t>
      </w:r>
    </w:p>
    <w:p w:rsidR="004802CC" w:rsidRPr="00D61138" w:rsidRDefault="00C108E3" w:rsidP="004802CC">
      <w:pPr>
        <w:jc w:val="center"/>
        <w:rPr>
          <w:rFonts w:ascii="Times New Roman" w:hAnsi="Times New Roman" w:cs="Times New Roman"/>
          <w:b/>
          <w:sz w:val="36"/>
          <w:szCs w:val="36"/>
          <w:u w:val="single"/>
        </w:rPr>
      </w:pPr>
      <w:r w:rsidRPr="00D61138">
        <w:rPr>
          <w:rFonts w:ascii="Times New Roman" w:hAnsi="Times New Roman" w:cs="Times New Roman"/>
          <w:b/>
          <w:sz w:val="36"/>
          <w:szCs w:val="36"/>
          <w:highlight w:val="darkGray"/>
        </w:rPr>
        <w:t>PONIEDZIAŁEK 27</w:t>
      </w:r>
      <w:r w:rsidR="004802CC" w:rsidRPr="00D61138">
        <w:rPr>
          <w:rFonts w:ascii="Times New Roman" w:hAnsi="Times New Roman" w:cs="Times New Roman"/>
          <w:b/>
          <w:sz w:val="36"/>
          <w:szCs w:val="36"/>
          <w:highlight w:val="darkGray"/>
        </w:rPr>
        <w:t>.04.2020r.</w:t>
      </w:r>
    </w:p>
    <w:p w:rsidR="008B18A2" w:rsidRPr="00D61138" w:rsidRDefault="003775E6" w:rsidP="003775E6">
      <w:pPr>
        <w:pStyle w:val="Akapitzlist"/>
        <w:numPr>
          <w:ilvl w:val="0"/>
          <w:numId w:val="1"/>
        </w:numPr>
        <w:rPr>
          <w:rFonts w:ascii="Times New Roman" w:hAnsi="Times New Roman" w:cs="Times New Roman"/>
          <w:i/>
          <w:sz w:val="28"/>
          <w:szCs w:val="28"/>
        </w:rPr>
      </w:pPr>
      <w:r w:rsidRPr="00D61138">
        <w:rPr>
          <w:rFonts w:ascii="Times New Roman" w:hAnsi="Times New Roman" w:cs="Times New Roman"/>
          <w:b/>
          <w:sz w:val="28"/>
          <w:szCs w:val="28"/>
          <w:u w:val="single"/>
        </w:rPr>
        <w:t xml:space="preserve">„Pada deszcz, płynie woda’’- </w:t>
      </w:r>
      <w:r w:rsidRPr="00D61138">
        <w:rPr>
          <w:rFonts w:ascii="Times New Roman" w:hAnsi="Times New Roman" w:cs="Times New Roman"/>
          <w:sz w:val="28"/>
          <w:szCs w:val="28"/>
        </w:rPr>
        <w:t xml:space="preserve">zabawa ruchowa, orientacyjno- porządkowa z wykorzystaniem krążków, bądź innych dostępnych przedmiotów w domu (np. pokrywka ze skrzyni, zabawkowy plastikowy talerzyk itp.), </w:t>
      </w:r>
    </w:p>
    <w:p w:rsidR="009D5582" w:rsidRPr="00D61138" w:rsidRDefault="008B18A2" w:rsidP="008B18A2">
      <w:pPr>
        <w:ind w:left="360" w:firstLine="348"/>
        <w:rPr>
          <w:rFonts w:ascii="Times New Roman" w:hAnsi="Times New Roman" w:cs="Times New Roman"/>
          <w:sz w:val="28"/>
          <w:szCs w:val="28"/>
        </w:rPr>
      </w:pPr>
      <w:r w:rsidRPr="00D61138">
        <w:rPr>
          <w:rFonts w:ascii="Times New Roman" w:hAnsi="Times New Roman" w:cs="Times New Roman"/>
          <w:sz w:val="28"/>
          <w:szCs w:val="28"/>
        </w:rPr>
        <w:t xml:space="preserve">Dzieci swobodnie biegają po pokoju w rytm wygrywany na tamburynie ( wystukiwany ręką o rękę, </w:t>
      </w:r>
      <w:r w:rsidRPr="00D61138">
        <w:rPr>
          <w:rFonts w:ascii="Times New Roman" w:hAnsi="Times New Roman" w:cs="Times New Roman"/>
          <w:sz w:val="28"/>
          <w:szCs w:val="28"/>
        </w:rPr>
        <w:t xml:space="preserve"> rytmiczne </w:t>
      </w:r>
      <w:r w:rsidRPr="00D61138">
        <w:rPr>
          <w:rFonts w:ascii="Times New Roman" w:hAnsi="Times New Roman" w:cs="Times New Roman"/>
          <w:sz w:val="28"/>
          <w:szCs w:val="28"/>
        </w:rPr>
        <w:t>tupan</w:t>
      </w:r>
      <w:r w:rsidRPr="00D61138">
        <w:rPr>
          <w:rFonts w:ascii="Times New Roman" w:hAnsi="Times New Roman" w:cs="Times New Roman"/>
          <w:sz w:val="28"/>
          <w:szCs w:val="28"/>
        </w:rPr>
        <w:t>ie</w:t>
      </w:r>
      <w:r w:rsidRPr="00D61138">
        <w:rPr>
          <w:rFonts w:ascii="Times New Roman" w:hAnsi="Times New Roman" w:cs="Times New Roman"/>
          <w:sz w:val="28"/>
          <w:szCs w:val="28"/>
        </w:rPr>
        <w:t xml:space="preserve"> nogą</w:t>
      </w:r>
      <w:r w:rsidRPr="00D61138">
        <w:rPr>
          <w:rFonts w:ascii="Times New Roman" w:hAnsi="Times New Roman" w:cs="Times New Roman"/>
          <w:sz w:val="28"/>
          <w:szCs w:val="28"/>
        </w:rPr>
        <w:t xml:space="preserve">), </w:t>
      </w:r>
      <w:r w:rsidR="003775E6" w:rsidRPr="00D61138">
        <w:rPr>
          <w:rFonts w:ascii="Times New Roman" w:hAnsi="Times New Roman" w:cs="Times New Roman"/>
          <w:sz w:val="28"/>
          <w:szCs w:val="28"/>
        </w:rPr>
        <w:t>trzymając krążki w rękach. Na hasło: DESZCZ! Siadają po turecku i kładą krążek na głowie, uważając, aby nie spadł, na hasło: WODA!- stają na krążku na jednej nodze, próbując jak najdłużej utrzymać równowagę</w:t>
      </w:r>
      <w:r w:rsidRPr="00D61138">
        <w:rPr>
          <w:rFonts w:ascii="Times New Roman" w:hAnsi="Times New Roman" w:cs="Times New Roman"/>
          <w:sz w:val="28"/>
          <w:szCs w:val="28"/>
        </w:rPr>
        <w:t>.</w:t>
      </w:r>
      <w:r w:rsidR="003775E6" w:rsidRPr="00D61138">
        <w:rPr>
          <w:rFonts w:ascii="Times New Roman" w:hAnsi="Times New Roman" w:cs="Times New Roman"/>
          <w:sz w:val="28"/>
          <w:szCs w:val="28"/>
        </w:rPr>
        <w:t xml:space="preserve"> </w:t>
      </w:r>
    </w:p>
    <w:p w:rsidR="008B18A2" w:rsidRPr="00D61138" w:rsidRDefault="0057720A" w:rsidP="008B18A2">
      <w:pPr>
        <w:pStyle w:val="Akapitzlist"/>
        <w:numPr>
          <w:ilvl w:val="0"/>
          <w:numId w:val="1"/>
        </w:numPr>
        <w:rPr>
          <w:rFonts w:ascii="Times New Roman" w:hAnsi="Times New Roman" w:cs="Times New Roman"/>
          <w:sz w:val="28"/>
          <w:szCs w:val="28"/>
        </w:rPr>
      </w:pPr>
      <w:r w:rsidRPr="00D61138">
        <w:rPr>
          <w:rFonts w:ascii="Times New Roman" w:hAnsi="Times New Roman" w:cs="Times New Roman"/>
          <w:b/>
          <w:sz w:val="28"/>
          <w:szCs w:val="28"/>
          <w:u w:val="single"/>
        </w:rPr>
        <w:t>,,Nadmuchane dziwaki’’-</w:t>
      </w:r>
      <w:r w:rsidRPr="00D61138">
        <w:rPr>
          <w:rFonts w:ascii="Times New Roman" w:hAnsi="Times New Roman" w:cs="Times New Roman"/>
          <w:sz w:val="28"/>
          <w:szCs w:val="28"/>
        </w:rPr>
        <w:t xml:space="preserve"> zabawa plastyczno- konstrukcyjna z wykorzystaniem elementów odpadowych, rozwijająca wyobraźnię twórczą.</w:t>
      </w:r>
    </w:p>
    <w:p w:rsidR="0057720A" w:rsidRPr="00D61138" w:rsidRDefault="0057720A" w:rsidP="0057720A">
      <w:pPr>
        <w:ind w:left="360"/>
        <w:rPr>
          <w:rFonts w:ascii="Times New Roman" w:hAnsi="Times New Roman" w:cs="Times New Roman"/>
          <w:sz w:val="28"/>
          <w:szCs w:val="28"/>
        </w:rPr>
      </w:pPr>
      <w:r w:rsidRPr="00D61138">
        <w:rPr>
          <w:rFonts w:ascii="Times New Roman" w:hAnsi="Times New Roman" w:cs="Times New Roman"/>
          <w:sz w:val="28"/>
          <w:szCs w:val="28"/>
        </w:rPr>
        <w:t>Dzieci rysują flamastrami na nadmuchanych jednorazowych rękawiczkach, przekształcając je w śmieszne stworki. Mogą swój balon przykleić do plastikowego kubka lub rolki po papierze toaletowym, ozdobić piórkami, kawałkami materiałów, gazetą, włóczką, albo paskami krepiny.</w:t>
      </w:r>
    </w:p>
    <w:p w:rsidR="0057720A" w:rsidRPr="00D61138" w:rsidRDefault="0057720A" w:rsidP="0057720A">
      <w:pPr>
        <w:ind w:left="360"/>
        <w:jc w:val="center"/>
        <w:rPr>
          <w:rFonts w:ascii="Times New Roman" w:hAnsi="Times New Roman" w:cs="Times New Roman"/>
          <w:sz w:val="28"/>
          <w:szCs w:val="28"/>
        </w:rPr>
      </w:pPr>
      <w:r w:rsidRPr="00D61138">
        <w:rPr>
          <w:rFonts w:ascii="Times New Roman" w:hAnsi="Times New Roman" w:cs="Times New Roman"/>
          <w:sz w:val="28"/>
          <w:szCs w:val="28"/>
        </w:rPr>
        <w:drawing>
          <wp:inline distT="0" distB="0" distL="0" distR="0">
            <wp:extent cx="3933825" cy="2202942"/>
            <wp:effectExtent l="0" t="0" r="0" b="6985"/>
            <wp:docPr id="1" name="Obraz 1" descr="C:\Users\Luszyn\AppData\Local\Microsoft\Windows\INetCache\Content.MSO\19C6D0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zyn\AppData\Local\Microsoft\Windows\INetCache\Content.MSO\19C6D06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3671" cy="2214056"/>
                    </a:xfrm>
                    <a:prstGeom prst="rect">
                      <a:avLst/>
                    </a:prstGeom>
                    <a:noFill/>
                    <a:ln>
                      <a:noFill/>
                    </a:ln>
                  </pic:spPr>
                </pic:pic>
              </a:graphicData>
            </a:graphic>
          </wp:inline>
        </w:drawing>
      </w:r>
    </w:p>
    <w:p w:rsidR="0057720A" w:rsidRPr="00D61138" w:rsidRDefault="0057720A" w:rsidP="0057720A">
      <w:pPr>
        <w:ind w:left="360"/>
        <w:rPr>
          <w:rFonts w:ascii="Times New Roman" w:hAnsi="Times New Roman" w:cs="Times New Roman"/>
          <w:sz w:val="28"/>
          <w:szCs w:val="28"/>
        </w:rPr>
      </w:pPr>
    </w:p>
    <w:p w:rsidR="004802CC" w:rsidRPr="00D61138" w:rsidRDefault="00C108E3" w:rsidP="004802CC">
      <w:pPr>
        <w:jc w:val="center"/>
        <w:rPr>
          <w:rFonts w:ascii="Times New Roman" w:hAnsi="Times New Roman" w:cs="Times New Roman"/>
          <w:b/>
          <w:sz w:val="36"/>
          <w:szCs w:val="36"/>
        </w:rPr>
      </w:pPr>
      <w:r w:rsidRPr="00D61138">
        <w:rPr>
          <w:rFonts w:ascii="Times New Roman" w:hAnsi="Times New Roman" w:cs="Times New Roman"/>
          <w:b/>
          <w:sz w:val="36"/>
          <w:szCs w:val="36"/>
          <w:highlight w:val="darkGray"/>
        </w:rPr>
        <w:t>WTOREK 28</w:t>
      </w:r>
      <w:r w:rsidR="004802CC" w:rsidRPr="00D61138">
        <w:rPr>
          <w:rFonts w:ascii="Times New Roman" w:hAnsi="Times New Roman" w:cs="Times New Roman"/>
          <w:b/>
          <w:sz w:val="36"/>
          <w:szCs w:val="36"/>
          <w:highlight w:val="darkGray"/>
        </w:rPr>
        <w:t>.04.2020r.</w:t>
      </w:r>
    </w:p>
    <w:p w:rsidR="009D5582" w:rsidRPr="00D61138" w:rsidRDefault="008B18A2" w:rsidP="00DE087E">
      <w:pPr>
        <w:pStyle w:val="Akapitzlist"/>
        <w:numPr>
          <w:ilvl w:val="0"/>
          <w:numId w:val="9"/>
        </w:numPr>
        <w:rPr>
          <w:rFonts w:ascii="Times New Roman" w:hAnsi="Times New Roman" w:cs="Times New Roman"/>
          <w:b/>
          <w:sz w:val="28"/>
          <w:szCs w:val="28"/>
          <w:u w:val="single"/>
        </w:rPr>
      </w:pPr>
      <w:r w:rsidRPr="00D61138">
        <w:rPr>
          <w:rFonts w:ascii="Times New Roman" w:hAnsi="Times New Roman" w:cs="Times New Roman"/>
          <w:b/>
          <w:sz w:val="28"/>
          <w:szCs w:val="28"/>
          <w:u w:val="single"/>
        </w:rPr>
        <w:t xml:space="preserve">,,Leśna wycieczka”- </w:t>
      </w:r>
      <w:r w:rsidRPr="00D61138">
        <w:rPr>
          <w:rFonts w:ascii="Times New Roman" w:hAnsi="Times New Roman" w:cs="Times New Roman"/>
          <w:sz w:val="28"/>
          <w:szCs w:val="28"/>
        </w:rPr>
        <w:t>zestaw ćwiczeń porannych.</w:t>
      </w:r>
    </w:p>
    <w:p w:rsidR="008B18A2" w:rsidRPr="00D61138" w:rsidRDefault="008B18A2" w:rsidP="008B18A2">
      <w:pPr>
        <w:rPr>
          <w:rFonts w:ascii="Times New Roman" w:hAnsi="Times New Roman" w:cs="Times New Roman"/>
          <w:sz w:val="28"/>
          <w:szCs w:val="28"/>
        </w:rPr>
      </w:pPr>
      <w:r w:rsidRPr="00D61138">
        <w:rPr>
          <w:rFonts w:ascii="Times New Roman" w:hAnsi="Times New Roman" w:cs="Times New Roman"/>
          <w:sz w:val="28"/>
          <w:szCs w:val="28"/>
        </w:rPr>
        <w:t>„Biegaj – stój” – Dzieci</w:t>
      </w:r>
      <w:r w:rsidRPr="00D61138">
        <w:rPr>
          <w:rFonts w:ascii="Times New Roman" w:hAnsi="Times New Roman" w:cs="Times New Roman"/>
          <w:sz w:val="28"/>
          <w:szCs w:val="28"/>
        </w:rPr>
        <w:t xml:space="preserve"> poruszają się swobodnie po pokoju</w:t>
      </w:r>
      <w:r w:rsidRPr="00D61138">
        <w:rPr>
          <w:rFonts w:ascii="Times New Roman" w:hAnsi="Times New Roman" w:cs="Times New Roman"/>
          <w:sz w:val="28"/>
          <w:szCs w:val="28"/>
        </w:rPr>
        <w:t xml:space="preserve"> przy dźwiękach tamburyna</w:t>
      </w:r>
      <w:r w:rsidRPr="00D61138">
        <w:rPr>
          <w:rFonts w:ascii="Times New Roman" w:hAnsi="Times New Roman" w:cs="Times New Roman"/>
          <w:sz w:val="28"/>
          <w:szCs w:val="28"/>
        </w:rPr>
        <w:t xml:space="preserve"> (bądź włączenie utworu muzycznego). N</w:t>
      </w:r>
      <w:r w:rsidRPr="00D61138">
        <w:rPr>
          <w:rFonts w:ascii="Times New Roman" w:hAnsi="Times New Roman" w:cs="Times New Roman"/>
          <w:sz w:val="28"/>
          <w:szCs w:val="28"/>
        </w:rPr>
        <w:t>a przerwę  w muzyce zat</w:t>
      </w:r>
      <w:r w:rsidRPr="00D61138">
        <w:rPr>
          <w:rFonts w:ascii="Times New Roman" w:hAnsi="Times New Roman" w:cs="Times New Roman"/>
          <w:sz w:val="28"/>
          <w:szCs w:val="28"/>
        </w:rPr>
        <w:t xml:space="preserve">rzymują się i stoją na prawej, </w:t>
      </w:r>
      <w:r w:rsidRPr="00D61138">
        <w:rPr>
          <w:rFonts w:ascii="Times New Roman" w:hAnsi="Times New Roman" w:cs="Times New Roman"/>
          <w:sz w:val="28"/>
          <w:szCs w:val="28"/>
        </w:rPr>
        <w:t xml:space="preserve"> a następnie na lewej nodze.</w:t>
      </w:r>
    </w:p>
    <w:p w:rsidR="008B18A2" w:rsidRPr="00D61138" w:rsidRDefault="008B18A2" w:rsidP="008B18A2">
      <w:pPr>
        <w:rPr>
          <w:rFonts w:ascii="Times New Roman" w:hAnsi="Times New Roman" w:cs="Times New Roman"/>
          <w:sz w:val="28"/>
          <w:szCs w:val="28"/>
        </w:rPr>
      </w:pPr>
      <w:r w:rsidRPr="00D61138">
        <w:rPr>
          <w:rFonts w:ascii="Times New Roman" w:hAnsi="Times New Roman" w:cs="Times New Roman"/>
          <w:sz w:val="28"/>
          <w:szCs w:val="28"/>
        </w:rPr>
        <w:t xml:space="preserve"> „Skoki prze</w:t>
      </w:r>
      <w:r w:rsidRPr="00D61138">
        <w:rPr>
          <w:rFonts w:ascii="Times New Roman" w:hAnsi="Times New Roman" w:cs="Times New Roman"/>
          <w:sz w:val="28"/>
          <w:szCs w:val="28"/>
        </w:rPr>
        <w:t>z rzekę” – na dywanie rodzic</w:t>
      </w:r>
      <w:r w:rsidRPr="00D61138">
        <w:rPr>
          <w:rFonts w:ascii="Times New Roman" w:hAnsi="Times New Roman" w:cs="Times New Roman"/>
          <w:sz w:val="28"/>
          <w:szCs w:val="28"/>
        </w:rPr>
        <w:t xml:space="preserve"> rozkłada linę, a dzieci przeskakują przez nią obunóż.</w:t>
      </w:r>
    </w:p>
    <w:p w:rsidR="008B18A2" w:rsidRPr="00D61138" w:rsidRDefault="008B18A2" w:rsidP="008B18A2">
      <w:pPr>
        <w:rPr>
          <w:rFonts w:ascii="Times New Roman" w:hAnsi="Times New Roman" w:cs="Times New Roman"/>
          <w:sz w:val="28"/>
          <w:szCs w:val="28"/>
        </w:rPr>
      </w:pPr>
      <w:r w:rsidRPr="00D61138">
        <w:rPr>
          <w:rFonts w:ascii="Times New Roman" w:hAnsi="Times New Roman" w:cs="Times New Roman"/>
          <w:sz w:val="28"/>
          <w:szCs w:val="28"/>
        </w:rPr>
        <w:t xml:space="preserve"> „Z biegiem rzeki” – Dzieci przecho</w:t>
      </w:r>
      <w:r w:rsidRPr="00D61138">
        <w:rPr>
          <w:rFonts w:ascii="Times New Roman" w:hAnsi="Times New Roman" w:cs="Times New Roman"/>
          <w:sz w:val="28"/>
          <w:szCs w:val="28"/>
        </w:rPr>
        <w:t>dzą po leżącej na podłodze linii</w:t>
      </w:r>
      <w:r w:rsidRPr="00D61138">
        <w:rPr>
          <w:rFonts w:ascii="Times New Roman" w:hAnsi="Times New Roman" w:cs="Times New Roman"/>
          <w:sz w:val="28"/>
          <w:szCs w:val="28"/>
        </w:rPr>
        <w:t xml:space="preserve"> „stopa za stopą”. </w:t>
      </w:r>
    </w:p>
    <w:p w:rsidR="008B18A2" w:rsidRPr="00D61138" w:rsidRDefault="008B18A2" w:rsidP="008B18A2">
      <w:pPr>
        <w:rPr>
          <w:rFonts w:ascii="Times New Roman" w:hAnsi="Times New Roman" w:cs="Times New Roman"/>
          <w:sz w:val="28"/>
          <w:szCs w:val="28"/>
        </w:rPr>
      </w:pPr>
      <w:r w:rsidRPr="00D61138">
        <w:rPr>
          <w:rFonts w:ascii="Times New Roman" w:hAnsi="Times New Roman" w:cs="Times New Roman"/>
          <w:sz w:val="28"/>
          <w:szCs w:val="28"/>
        </w:rPr>
        <w:lastRenderedPageBreak/>
        <w:t>„Taniec motyli</w:t>
      </w:r>
      <w:r w:rsidRPr="00D61138">
        <w:rPr>
          <w:rFonts w:ascii="Times New Roman" w:hAnsi="Times New Roman" w:cs="Times New Roman"/>
          <w:sz w:val="28"/>
          <w:szCs w:val="28"/>
        </w:rPr>
        <w:t>” – Dzieci poruszają się po pokoju</w:t>
      </w:r>
      <w:r w:rsidRPr="00D61138">
        <w:rPr>
          <w:rFonts w:ascii="Times New Roman" w:hAnsi="Times New Roman" w:cs="Times New Roman"/>
          <w:sz w:val="28"/>
          <w:szCs w:val="28"/>
        </w:rPr>
        <w:t xml:space="preserve">  w rytmie granym na tamb</w:t>
      </w:r>
      <w:r w:rsidRPr="00D61138">
        <w:rPr>
          <w:rFonts w:ascii="Times New Roman" w:hAnsi="Times New Roman" w:cs="Times New Roman"/>
          <w:sz w:val="28"/>
          <w:szCs w:val="28"/>
        </w:rPr>
        <w:t>urynie, naśladując lot motyla. N</w:t>
      </w:r>
      <w:r w:rsidRPr="00D61138">
        <w:rPr>
          <w:rFonts w:ascii="Times New Roman" w:hAnsi="Times New Roman" w:cs="Times New Roman"/>
          <w:sz w:val="28"/>
          <w:szCs w:val="28"/>
        </w:rPr>
        <w:t>a przerwę  w muzyce dzieci – motyle siadają  w rozł</w:t>
      </w:r>
      <w:r w:rsidRPr="00D61138">
        <w:rPr>
          <w:rFonts w:ascii="Times New Roman" w:hAnsi="Times New Roman" w:cs="Times New Roman"/>
          <w:sz w:val="28"/>
          <w:szCs w:val="28"/>
        </w:rPr>
        <w:t>ożonych na dywanie szarfach- wyznaczonych miejscach.</w:t>
      </w:r>
    </w:p>
    <w:p w:rsidR="009D5582" w:rsidRPr="00D61138" w:rsidRDefault="008B18A2" w:rsidP="008B18A2">
      <w:pPr>
        <w:rPr>
          <w:rFonts w:ascii="Times New Roman" w:hAnsi="Times New Roman" w:cs="Times New Roman"/>
          <w:sz w:val="28"/>
          <w:szCs w:val="28"/>
        </w:rPr>
      </w:pPr>
      <w:r w:rsidRPr="00D61138">
        <w:rPr>
          <w:rFonts w:ascii="Times New Roman" w:hAnsi="Times New Roman" w:cs="Times New Roman"/>
          <w:sz w:val="28"/>
          <w:szCs w:val="28"/>
        </w:rPr>
        <w:t>„Zapach powietrza” – Dzieci siedzą na podłodze  w siadzie skrzyżnym. Wykonują głęboki wdech powietrza nosem i wydech ustami.</w:t>
      </w:r>
    </w:p>
    <w:p w:rsidR="000E1BA3" w:rsidRPr="00D61138" w:rsidRDefault="000E1BA3" w:rsidP="000E1BA3">
      <w:pPr>
        <w:pStyle w:val="Akapitzlist"/>
        <w:numPr>
          <w:ilvl w:val="0"/>
          <w:numId w:val="9"/>
        </w:numPr>
        <w:rPr>
          <w:rFonts w:ascii="Times New Roman" w:hAnsi="Times New Roman" w:cs="Times New Roman"/>
          <w:sz w:val="28"/>
          <w:szCs w:val="28"/>
        </w:rPr>
      </w:pPr>
      <w:r w:rsidRPr="00D61138">
        <w:rPr>
          <w:rFonts w:ascii="Times New Roman" w:hAnsi="Times New Roman" w:cs="Times New Roman"/>
          <w:b/>
          <w:sz w:val="28"/>
          <w:szCs w:val="28"/>
          <w:u w:val="single"/>
        </w:rPr>
        <w:t>„Układamy zdania”</w:t>
      </w:r>
      <w:r w:rsidRPr="00D61138">
        <w:rPr>
          <w:rFonts w:ascii="Times New Roman" w:hAnsi="Times New Roman" w:cs="Times New Roman"/>
          <w:sz w:val="28"/>
          <w:szCs w:val="28"/>
        </w:rPr>
        <w:t xml:space="preserve"> – zabawa słowna. </w:t>
      </w:r>
    </w:p>
    <w:p w:rsidR="000E1BA3" w:rsidRPr="00D61138" w:rsidRDefault="000E1BA3" w:rsidP="000E1BA3">
      <w:pPr>
        <w:ind w:firstLine="360"/>
        <w:rPr>
          <w:rFonts w:ascii="Times New Roman" w:hAnsi="Times New Roman" w:cs="Times New Roman"/>
          <w:sz w:val="28"/>
          <w:szCs w:val="28"/>
        </w:rPr>
      </w:pPr>
      <w:r w:rsidRPr="00D61138">
        <w:rPr>
          <w:rFonts w:ascii="Times New Roman" w:hAnsi="Times New Roman" w:cs="Times New Roman"/>
          <w:sz w:val="28"/>
          <w:szCs w:val="28"/>
        </w:rPr>
        <w:t xml:space="preserve">Dzieci układają zdania,  w których każde słowo rozpoczyna się na taką samą głoskę. </w:t>
      </w:r>
    </w:p>
    <w:p w:rsidR="000E1BA3" w:rsidRPr="00D61138" w:rsidRDefault="000E1BA3" w:rsidP="000E1BA3">
      <w:pPr>
        <w:ind w:firstLine="360"/>
        <w:rPr>
          <w:rFonts w:ascii="Times New Roman" w:hAnsi="Times New Roman" w:cs="Times New Roman"/>
          <w:sz w:val="28"/>
          <w:szCs w:val="28"/>
        </w:rPr>
      </w:pPr>
      <w:r w:rsidRPr="00D61138">
        <w:rPr>
          <w:rFonts w:ascii="Times New Roman" w:hAnsi="Times New Roman" w:cs="Times New Roman"/>
          <w:sz w:val="28"/>
          <w:szCs w:val="28"/>
        </w:rPr>
        <w:t>Np. Zenek zbiera znaczki.</w:t>
      </w:r>
    </w:p>
    <w:p w:rsidR="000E1BA3" w:rsidRPr="00D61138" w:rsidRDefault="000E1BA3" w:rsidP="000E1BA3">
      <w:pPr>
        <w:ind w:firstLine="360"/>
        <w:rPr>
          <w:rFonts w:ascii="Times New Roman" w:hAnsi="Times New Roman" w:cs="Times New Roman"/>
          <w:sz w:val="28"/>
          <w:szCs w:val="28"/>
        </w:rPr>
      </w:pPr>
      <w:r w:rsidRPr="00D61138">
        <w:rPr>
          <w:rFonts w:ascii="Times New Roman" w:hAnsi="Times New Roman" w:cs="Times New Roman"/>
          <w:sz w:val="28"/>
          <w:szCs w:val="28"/>
        </w:rPr>
        <w:t xml:space="preserve"> Krysia koloruje kredkami komin. </w:t>
      </w:r>
    </w:p>
    <w:p w:rsidR="000E1BA3" w:rsidRPr="00D61138" w:rsidRDefault="000E1BA3" w:rsidP="000E1BA3">
      <w:pPr>
        <w:ind w:firstLine="360"/>
        <w:rPr>
          <w:rFonts w:ascii="Times New Roman" w:hAnsi="Times New Roman" w:cs="Times New Roman"/>
          <w:sz w:val="28"/>
          <w:szCs w:val="28"/>
        </w:rPr>
      </w:pPr>
      <w:r w:rsidRPr="00D61138">
        <w:rPr>
          <w:rFonts w:ascii="Times New Roman" w:hAnsi="Times New Roman" w:cs="Times New Roman"/>
          <w:sz w:val="28"/>
          <w:szCs w:val="28"/>
        </w:rPr>
        <w:t>Ola ogląda ogromne ogórki.</w:t>
      </w:r>
    </w:p>
    <w:p w:rsidR="009D5582" w:rsidRPr="00D61138" w:rsidRDefault="009D5582" w:rsidP="00DE087E">
      <w:pPr>
        <w:rPr>
          <w:rFonts w:ascii="Times New Roman" w:hAnsi="Times New Roman" w:cs="Times New Roman"/>
          <w:sz w:val="28"/>
          <w:szCs w:val="28"/>
        </w:rPr>
      </w:pPr>
    </w:p>
    <w:p w:rsidR="00E33289" w:rsidRPr="00D61138" w:rsidRDefault="00E33289" w:rsidP="00E33289">
      <w:pPr>
        <w:rPr>
          <w:rFonts w:ascii="Times New Roman" w:hAnsi="Times New Roman" w:cs="Times New Roman"/>
          <w:sz w:val="36"/>
          <w:szCs w:val="36"/>
        </w:rPr>
      </w:pPr>
    </w:p>
    <w:p w:rsidR="00E33289" w:rsidRPr="00D61138" w:rsidRDefault="00C108E3" w:rsidP="000E1BA3">
      <w:pPr>
        <w:ind w:left="12" w:firstLine="708"/>
        <w:jc w:val="center"/>
        <w:rPr>
          <w:rFonts w:ascii="Times New Roman" w:hAnsi="Times New Roman" w:cs="Times New Roman"/>
          <w:b/>
          <w:sz w:val="36"/>
          <w:szCs w:val="36"/>
        </w:rPr>
      </w:pPr>
      <w:r w:rsidRPr="00D61138">
        <w:rPr>
          <w:rFonts w:ascii="Times New Roman" w:hAnsi="Times New Roman" w:cs="Times New Roman"/>
          <w:b/>
          <w:sz w:val="36"/>
          <w:szCs w:val="36"/>
          <w:highlight w:val="darkGray"/>
        </w:rPr>
        <w:t>ŚRODA 29</w:t>
      </w:r>
      <w:r w:rsidR="00E33289" w:rsidRPr="00D61138">
        <w:rPr>
          <w:rFonts w:ascii="Times New Roman" w:hAnsi="Times New Roman" w:cs="Times New Roman"/>
          <w:b/>
          <w:sz w:val="36"/>
          <w:szCs w:val="36"/>
          <w:highlight w:val="darkGray"/>
        </w:rPr>
        <w:t>.04.2020r.</w:t>
      </w:r>
    </w:p>
    <w:p w:rsidR="000E1BA3" w:rsidRPr="00D61138" w:rsidRDefault="000E1BA3" w:rsidP="000E1BA3">
      <w:pPr>
        <w:pStyle w:val="Akapitzlist"/>
        <w:numPr>
          <w:ilvl w:val="0"/>
          <w:numId w:val="15"/>
        </w:numPr>
        <w:rPr>
          <w:rFonts w:ascii="Times New Roman" w:hAnsi="Times New Roman" w:cs="Times New Roman"/>
          <w:sz w:val="28"/>
          <w:szCs w:val="28"/>
        </w:rPr>
      </w:pPr>
      <w:r w:rsidRPr="00D61138">
        <w:rPr>
          <w:rFonts w:ascii="Times New Roman" w:hAnsi="Times New Roman" w:cs="Times New Roman"/>
          <w:b/>
          <w:sz w:val="28"/>
          <w:szCs w:val="28"/>
          <w:u w:val="single"/>
        </w:rPr>
        <w:t>„Pomagamy naszej Ziemi”</w:t>
      </w:r>
      <w:r w:rsidRPr="00D61138">
        <w:rPr>
          <w:rFonts w:ascii="Times New Roman" w:hAnsi="Times New Roman" w:cs="Times New Roman"/>
          <w:sz w:val="28"/>
          <w:szCs w:val="28"/>
        </w:rPr>
        <w:t xml:space="preserve"> – zabawa ruchowo – naśladowcza.</w:t>
      </w:r>
    </w:p>
    <w:p w:rsidR="000E1BA3" w:rsidRPr="00D61138" w:rsidRDefault="000E1BA3" w:rsidP="000E1BA3">
      <w:pPr>
        <w:ind w:firstLine="360"/>
        <w:rPr>
          <w:rFonts w:ascii="Times New Roman" w:hAnsi="Times New Roman" w:cs="Times New Roman"/>
          <w:sz w:val="28"/>
          <w:szCs w:val="28"/>
        </w:rPr>
      </w:pPr>
      <w:r w:rsidRPr="00D61138">
        <w:rPr>
          <w:rFonts w:ascii="Times New Roman" w:hAnsi="Times New Roman" w:cs="Times New Roman"/>
          <w:sz w:val="28"/>
          <w:szCs w:val="28"/>
        </w:rPr>
        <w:t xml:space="preserve"> Dzieci poruszają się po pokoju  w rytmie granym na tamburynie, naśladując zbieranie śmieci. na przerwę  w muzyce zatrzymują się i powtarzają rytmicznie rymowankę: „Przyrodę chronimy, nigdy nie śmiecimy”.</w:t>
      </w:r>
    </w:p>
    <w:p w:rsidR="00561BF9" w:rsidRPr="00D61138" w:rsidRDefault="00145139" w:rsidP="000E1BA3">
      <w:pPr>
        <w:pStyle w:val="Akapitzlist"/>
        <w:numPr>
          <w:ilvl w:val="0"/>
          <w:numId w:val="15"/>
        </w:numPr>
        <w:jc w:val="both"/>
        <w:rPr>
          <w:rFonts w:ascii="Times New Roman" w:hAnsi="Times New Roman" w:cs="Times New Roman"/>
          <w:sz w:val="28"/>
          <w:szCs w:val="28"/>
        </w:rPr>
      </w:pPr>
      <w:r w:rsidRPr="00D61138">
        <w:rPr>
          <w:rFonts w:ascii="Times New Roman" w:hAnsi="Times New Roman" w:cs="Times New Roman"/>
          <w:b/>
          <w:sz w:val="28"/>
          <w:szCs w:val="28"/>
          <w:u w:val="single"/>
        </w:rPr>
        <w:t>,,Ciuciubabka’’-</w:t>
      </w:r>
      <w:r w:rsidRPr="00D61138">
        <w:rPr>
          <w:rFonts w:ascii="Times New Roman" w:hAnsi="Times New Roman" w:cs="Times New Roman"/>
          <w:sz w:val="28"/>
          <w:szCs w:val="28"/>
        </w:rPr>
        <w:t xml:space="preserve"> tradycyjna zabawa towarzyska.</w:t>
      </w:r>
    </w:p>
    <w:p w:rsidR="00145139" w:rsidRPr="00D61138" w:rsidRDefault="00145139" w:rsidP="00145139">
      <w:pPr>
        <w:pStyle w:val="NormalnyWeb"/>
        <w:ind w:firstLine="360"/>
        <w:rPr>
          <w:sz w:val="28"/>
          <w:szCs w:val="28"/>
        </w:rPr>
      </w:pPr>
      <w:r w:rsidRPr="00D61138">
        <w:rPr>
          <w:sz w:val="28"/>
          <w:szCs w:val="28"/>
        </w:rPr>
        <w:t xml:space="preserve">Jedna z osób jest Ciuciubabką. Ciuciubabka musi mieć zawiązane oczy np. chustą. Pozostali uczestnicy zabawy dotykając Ciuciubabkę muszą nią “kręcić” </w:t>
      </w:r>
      <w:r w:rsidRPr="00D61138">
        <w:rPr>
          <w:sz w:val="28"/>
          <w:szCs w:val="28"/>
        </w:rPr>
        <w:t>dookoła</w:t>
      </w:r>
      <w:r w:rsidRPr="00D61138">
        <w:rPr>
          <w:sz w:val="28"/>
          <w:szCs w:val="28"/>
        </w:rPr>
        <w:t>, powtarzając słowa:</w:t>
      </w:r>
    </w:p>
    <w:p w:rsidR="00145139" w:rsidRPr="00D61138" w:rsidRDefault="00145139" w:rsidP="003B4C18">
      <w:pPr>
        <w:pStyle w:val="NormalnyWeb"/>
        <w:rPr>
          <w:sz w:val="28"/>
          <w:szCs w:val="28"/>
        </w:rPr>
      </w:pPr>
      <w:r w:rsidRPr="00D61138">
        <w:rPr>
          <w:rStyle w:val="Uwydatnienie"/>
          <w:sz w:val="28"/>
          <w:szCs w:val="28"/>
        </w:rPr>
        <w:t>Ciuciubabko kręć się kręć…</w:t>
      </w:r>
      <w:r w:rsidRPr="00D61138">
        <w:rPr>
          <w:sz w:val="28"/>
          <w:szCs w:val="28"/>
        </w:rPr>
        <w:t xml:space="preserve"> </w:t>
      </w:r>
      <w:r w:rsidRPr="00D61138">
        <w:rPr>
          <w:sz w:val="28"/>
          <w:szCs w:val="28"/>
        </w:rPr>
        <w:t>po wypowiedzeniu tych słów, gracze muszą uciekać, żeby Ciuciubabka ich nie złapała. Można oczywiście dotykać Ciuciubabkę, ale trzeba uważać, żeby nie zostać złapanym. Osoba, która zostanie złapana przez Ciuciubabkę, przejmuje rolę Ciuciubabki.</w:t>
      </w:r>
    </w:p>
    <w:p w:rsidR="005B19D8" w:rsidRPr="00D61138" w:rsidRDefault="00145139" w:rsidP="003B4C18">
      <w:pPr>
        <w:jc w:val="center"/>
        <w:rPr>
          <w:rFonts w:ascii="Times New Roman" w:hAnsi="Times New Roman" w:cs="Times New Roman"/>
          <w:sz w:val="28"/>
          <w:szCs w:val="28"/>
        </w:rPr>
      </w:pPr>
      <w:r w:rsidRPr="00D61138">
        <w:rPr>
          <w:rFonts w:ascii="Times New Roman" w:hAnsi="Times New Roman" w:cs="Times New Roman"/>
          <w:sz w:val="28"/>
          <w:szCs w:val="28"/>
        </w:rPr>
        <w:drawing>
          <wp:inline distT="0" distB="0" distL="0" distR="0">
            <wp:extent cx="2533506" cy="1819275"/>
            <wp:effectExtent l="0" t="0" r="635" b="0"/>
            <wp:docPr id="5" name="Obraz 5" descr="Ciuciubabka -to fajna zabawa ruchowa dla dzieci!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uciubabka -to fajna zabawa ruchowa dla dzieci! | Mamotoja.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382" cy="1830675"/>
                    </a:xfrm>
                    <a:prstGeom prst="rect">
                      <a:avLst/>
                    </a:prstGeom>
                    <a:noFill/>
                    <a:ln>
                      <a:noFill/>
                    </a:ln>
                  </pic:spPr>
                </pic:pic>
              </a:graphicData>
            </a:graphic>
          </wp:inline>
        </w:drawing>
      </w:r>
    </w:p>
    <w:p w:rsidR="005B19D8" w:rsidRPr="00D61138" w:rsidRDefault="00C108E3" w:rsidP="005B19D8">
      <w:pPr>
        <w:jc w:val="center"/>
        <w:rPr>
          <w:rFonts w:ascii="Times New Roman" w:hAnsi="Times New Roman" w:cs="Times New Roman"/>
          <w:b/>
          <w:i/>
          <w:iCs/>
          <w:sz w:val="36"/>
          <w:szCs w:val="36"/>
        </w:rPr>
      </w:pPr>
      <w:r w:rsidRPr="00D61138">
        <w:rPr>
          <w:rFonts w:ascii="Times New Roman" w:hAnsi="Times New Roman" w:cs="Times New Roman"/>
          <w:b/>
          <w:iCs/>
          <w:sz w:val="36"/>
          <w:szCs w:val="36"/>
          <w:highlight w:val="darkGray"/>
        </w:rPr>
        <w:lastRenderedPageBreak/>
        <w:t>CZWARTEK 30</w:t>
      </w:r>
      <w:r w:rsidR="005B19D8" w:rsidRPr="00D61138">
        <w:rPr>
          <w:rFonts w:ascii="Times New Roman" w:hAnsi="Times New Roman" w:cs="Times New Roman"/>
          <w:b/>
          <w:iCs/>
          <w:sz w:val="36"/>
          <w:szCs w:val="36"/>
          <w:highlight w:val="darkGray"/>
        </w:rPr>
        <w:t>.04.2020r</w:t>
      </w:r>
      <w:r w:rsidR="005B19D8" w:rsidRPr="00D61138">
        <w:rPr>
          <w:rFonts w:ascii="Times New Roman" w:hAnsi="Times New Roman" w:cs="Times New Roman"/>
          <w:b/>
          <w:i/>
          <w:iCs/>
          <w:sz w:val="36"/>
          <w:szCs w:val="36"/>
          <w:highlight w:val="darkGray"/>
        </w:rPr>
        <w:t>.</w:t>
      </w:r>
    </w:p>
    <w:p w:rsidR="008E4F0A" w:rsidRPr="00D61138" w:rsidRDefault="008E4F0A" w:rsidP="00145139">
      <w:pPr>
        <w:ind w:firstLine="141"/>
        <w:rPr>
          <w:rFonts w:ascii="Times New Roman" w:hAnsi="Times New Roman" w:cs="Times New Roman"/>
          <w:sz w:val="28"/>
          <w:szCs w:val="28"/>
        </w:rPr>
      </w:pPr>
    </w:p>
    <w:p w:rsidR="008E4F0A" w:rsidRPr="00D61138" w:rsidRDefault="008E4F0A" w:rsidP="008E4F0A">
      <w:pPr>
        <w:pStyle w:val="Akapitzlist"/>
        <w:numPr>
          <w:ilvl w:val="0"/>
          <w:numId w:val="11"/>
        </w:numPr>
        <w:rPr>
          <w:rFonts w:ascii="Times New Roman" w:hAnsi="Times New Roman" w:cs="Times New Roman"/>
          <w:sz w:val="28"/>
          <w:szCs w:val="28"/>
        </w:rPr>
      </w:pPr>
      <w:r w:rsidRPr="00D61138">
        <w:rPr>
          <w:rFonts w:ascii="Times New Roman" w:hAnsi="Times New Roman" w:cs="Times New Roman"/>
          <w:b/>
          <w:sz w:val="28"/>
          <w:szCs w:val="28"/>
          <w:u w:val="single"/>
        </w:rPr>
        <w:t>,,Posłuchaj i powtórz’’</w:t>
      </w:r>
      <w:r w:rsidRPr="00D61138">
        <w:rPr>
          <w:rFonts w:ascii="Times New Roman" w:hAnsi="Times New Roman" w:cs="Times New Roman"/>
          <w:sz w:val="28"/>
          <w:szCs w:val="28"/>
        </w:rPr>
        <w:t xml:space="preserve"> – ćwiczenia rytmiczne. </w:t>
      </w:r>
    </w:p>
    <w:p w:rsidR="008E4F0A" w:rsidRPr="00D61138" w:rsidRDefault="008E4F0A" w:rsidP="008E4F0A">
      <w:pPr>
        <w:ind w:firstLine="708"/>
        <w:rPr>
          <w:rFonts w:ascii="Times New Roman" w:hAnsi="Times New Roman" w:cs="Times New Roman"/>
          <w:sz w:val="28"/>
          <w:szCs w:val="28"/>
        </w:rPr>
      </w:pPr>
      <w:r w:rsidRPr="00D61138">
        <w:rPr>
          <w:rFonts w:ascii="Times New Roman" w:hAnsi="Times New Roman" w:cs="Times New Roman"/>
          <w:sz w:val="28"/>
          <w:szCs w:val="28"/>
        </w:rPr>
        <w:t>Dzieci biorą po 2 kamyki. Rodzic wystukuje kamykami dowolne rytmy, a dzieci powtarzają je. Następnie chętne dzieci proponują swoje rytmy do wystukania.</w:t>
      </w:r>
    </w:p>
    <w:p w:rsidR="008E4F0A" w:rsidRPr="00D61138" w:rsidRDefault="008E4F0A" w:rsidP="008E4F0A">
      <w:pPr>
        <w:pStyle w:val="Akapitzlist"/>
        <w:numPr>
          <w:ilvl w:val="0"/>
          <w:numId w:val="11"/>
        </w:numPr>
        <w:rPr>
          <w:rFonts w:ascii="Times New Roman" w:hAnsi="Times New Roman" w:cs="Times New Roman"/>
          <w:sz w:val="28"/>
          <w:szCs w:val="28"/>
        </w:rPr>
      </w:pPr>
      <w:r w:rsidRPr="00D61138">
        <w:rPr>
          <w:rFonts w:ascii="Times New Roman" w:hAnsi="Times New Roman" w:cs="Times New Roman"/>
          <w:b/>
          <w:sz w:val="28"/>
          <w:szCs w:val="28"/>
          <w:u w:val="single"/>
        </w:rPr>
        <w:t>„Zielone listki”</w:t>
      </w:r>
      <w:r w:rsidRPr="00D61138">
        <w:rPr>
          <w:rFonts w:ascii="Times New Roman" w:hAnsi="Times New Roman" w:cs="Times New Roman"/>
          <w:sz w:val="28"/>
          <w:szCs w:val="28"/>
        </w:rPr>
        <w:t xml:space="preserve"> – ćwiczenia oddechowe. </w:t>
      </w:r>
    </w:p>
    <w:p w:rsidR="009D5582" w:rsidRPr="003B4C18" w:rsidRDefault="008E4F0A" w:rsidP="003B4C18">
      <w:pPr>
        <w:rPr>
          <w:rFonts w:ascii="Times New Roman" w:hAnsi="Times New Roman" w:cs="Times New Roman"/>
          <w:sz w:val="28"/>
          <w:szCs w:val="28"/>
        </w:rPr>
      </w:pPr>
      <w:r w:rsidRPr="00D61138">
        <w:rPr>
          <w:rFonts w:ascii="Times New Roman" w:hAnsi="Times New Roman" w:cs="Times New Roman"/>
          <w:sz w:val="28"/>
          <w:szCs w:val="28"/>
        </w:rPr>
        <w:t>Dzieci trzymają pasek zielonej bibuły na wysokości ust. Dmuchają na bibułę wprawiając ją w ruch.</w:t>
      </w:r>
    </w:p>
    <w:p w:rsidR="008E4F0A" w:rsidRPr="00D61138" w:rsidRDefault="008E4F0A" w:rsidP="008E4F0A">
      <w:pPr>
        <w:pStyle w:val="Akapitzlist"/>
        <w:numPr>
          <w:ilvl w:val="0"/>
          <w:numId w:val="11"/>
        </w:numPr>
        <w:rPr>
          <w:rFonts w:ascii="Times New Roman" w:hAnsi="Times New Roman" w:cs="Times New Roman"/>
          <w:sz w:val="28"/>
          <w:szCs w:val="28"/>
        </w:rPr>
      </w:pPr>
      <w:r w:rsidRPr="00D61138">
        <w:rPr>
          <w:rFonts w:ascii="Times New Roman" w:hAnsi="Times New Roman" w:cs="Times New Roman"/>
          <w:b/>
          <w:sz w:val="28"/>
          <w:szCs w:val="28"/>
          <w:u w:val="single"/>
        </w:rPr>
        <w:t>„Segregujemy śmieci”</w:t>
      </w:r>
      <w:r w:rsidRPr="00D61138">
        <w:rPr>
          <w:rFonts w:ascii="Times New Roman" w:hAnsi="Times New Roman" w:cs="Times New Roman"/>
          <w:sz w:val="28"/>
          <w:szCs w:val="28"/>
        </w:rPr>
        <w:t xml:space="preserve"> – ćwiczenia klasyfikacyjne.</w:t>
      </w:r>
    </w:p>
    <w:p w:rsidR="008E4F0A" w:rsidRDefault="008E4F0A" w:rsidP="008E4F0A">
      <w:pPr>
        <w:ind w:firstLine="141"/>
        <w:rPr>
          <w:rFonts w:ascii="Times New Roman" w:hAnsi="Times New Roman" w:cs="Times New Roman"/>
          <w:sz w:val="28"/>
          <w:szCs w:val="28"/>
        </w:rPr>
      </w:pPr>
      <w:r w:rsidRPr="00D61138">
        <w:rPr>
          <w:rFonts w:ascii="Times New Roman" w:hAnsi="Times New Roman" w:cs="Times New Roman"/>
          <w:sz w:val="28"/>
          <w:szCs w:val="28"/>
        </w:rPr>
        <w:t xml:space="preserve"> Dzieci segregują przygotowane przez rodzica śmieci: plastikowe, szklane, z papieru, metalowe. (Można przygotować 4 pudełka z podpisami: plastik, szkło, papier, metal). Dzieci wypowiadają się na temat segregacji śmieci. Wyjaśniają na czym polega recykling.</w:t>
      </w:r>
    </w:p>
    <w:p w:rsidR="003B4C18" w:rsidRPr="00D61138" w:rsidRDefault="00930DC1" w:rsidP="003B4C18">
      <w:pPr>
        <w:ind w:firstLine="141"/>
        <w:jc w:val="center"/>
        <w:rPr>
          <w:rFonts w:ascii="Times New Roman" w:hAnsi="Times New Roman" w:cs="Times New Roman"/>
          <w:sz w:val="28"/>
          <w:szCs w:val="28"/>
        </w:rPr>
      </w:pPr>
      <w:bookmarkStart w:id="0" w:name="_GoBack"/>
      <w:r w:rsidRPr="00930DC1">
        <w:rPr>
          <w:rFonts w:ascii="Times New Roman" w:hAnsi="Times New Roman" w:cs="Times New Roman"/>
          <w:sz w:val="28"/>
          <w:szCs w:val="28"/>
        </w:rPr>
        <w:drawing>
          <wp:inline distT="0" distB="0" distL="0" distR="0">
            <wp:extent cx="3733800" cy="1901977"/>
            <wp:effectExtent l="0" t="0" r="0" b="3175"/>
            <wp:docPr id="9" name="Obraz 9" descr="ABC segregacji odpadów komun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C segregacji odpadów komunaln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8046" cy="1909234"/>
                    </a:xfrm>
                    <a:prstGeom prst="rect">
                      <a:avLst/>
                    </a:prstGeom>
                    <a:noFill/>
                    <a:ln>
                      <a:noFill/>
                    </a:ln>
                  </pic:spPr>
                </pic:pic>
              </a:graphicData>
            </a:graphic>
          </wp:inline>
        </w:drawing>
      </w:r>
      <w:bookmarkEnd w:id="0"/>
    </w:p>
    <w:p w:rsidR="009D5582" w:rsidRPr="00D61138" w:rsidRDefault="009D5582" w:rsidP="008E4F0A">
      <w:pPr>
        <w:ind w:firstLine="360"/>
        <w:rPr>
          <w:rFonts w:ascii="Times New Roman" w:hAnsi="Times New Roman" w:cs="Times New Roman"/>
          <w:iCs/>
          <w:sz w:val="28"/>
          <w:szCs w:val="28"/>
        </w:rPr>
      </w:pPr>
    </w:p>
    <w:p w:rsidR="008E4F0A" w:rsidRDefault="008E4F0A" w:rsidP="008E4F0A">
      <w:pPr>
        <w:ind w:firstLine="360"/>
        <w:rPr>
          <w:rFonts w:ascii="Times New Roman" w:hAnsi="Times New Roman" w:cs="Times New Roman"/>
          <w:iCs/>
          <w:sz w:val="28"/>
          <w:szCs w:val="28"/>
        </w:rPr>
      </w:pPr>
      <w:r w:rsidRPr="00D61138">
        <w:rPr>
          <w:rFonts w:ascii="Times New Roman" w:hAnsi="Times New Roman" w:cs="Times New Roman"/>
          <w:iCs/>
          <w:sz w:val="28"/>
          <w:szCs w:val="28"/>
        </w:rPr>
        <w:t>*</w:t>
      </w:r>
      <w:r w:rsidRPr="00D61138">
        <w:rPr>
          <w:rFonts w:ascii="Times New Roman" w:hAnsi="Times New Roman" w:cs="Times New Roman"/>
          <w:b/>
          <w:bCs/>
          <w:iCs/>
          <w:sz w:val="28"/>
          <w:szCs w:val="28"/>
        </w:rPr>
        <w:t>Recykling</w:t>
      </w:r>
      <w:r w:rsidRPr="00D61138">
        <w:rPr>
          <w:rFonts w:ascii="Times New Roman" w:hAnsi="Times New Roman" w:cs="Times New Roman"/>
          <w:iCs/>
          <w:sz w:val="28"/>
          <w:szCs w:val="28"/>
        </w:rPr>
        <w:t xml:space="preserve">– jedna z metod ochrony </w:t>
      </w:r>
      <w:hyperlink r:id="rId11" w:tooltip="Środowisko przyrodnicze" w:history="1">
        <w:r w:rsidRPr="00D61138">
          <w:rPr>
            <w:rStyle w:val="Hipercze"/>
            <w:rFonts w:ascii="Times New Roman" w:hAnsi="Times New Roman" w:cs="Times New Roman"/>
            <w:iCs/>
            <w:color w:val="auto"/>
            <w:sz w:val="28"/>
            <w:szCs w:val="28"/>
            <w:u w:val="none"/>
          </w:rPr>
          <w:t>środowiska naturalnego</w:t>
        </w:r>
      </w:hyperlink>
      <w:r w:rsidRPr="00D61138">
        <w:rPr>
          <w:rFonts w:ascii="Times New Roman" w:hAnsi="Times New Roman" w:cs="Times New Roman"/>
          <w:iCs/>
          <w:sz w:val="28"/>
          <w:szCs w:val="28"/>
        </w:rPr>
        <w:t xml:space="preserve">. Jej celem jest ograniczenie zużycia </w:t>
      </w:r>
      <w:hyperlink r:id="rId12" w:tooltip="Surowiec" w:history="1">
        <w:r w:rsidRPr="00D61138">
          <w:rPr>
            <w:rStyle w:val="Hipercze"/>
            <w:rFonts w:ascii="Times New Roman" w:hAnsi="Times New Roman" w:cs="Times New Roman"/>
            <w:iCs/>
            <w:color w:val="auto"/>
            <w:sz w:val="28"/>
            <w:szCs w:val="28"/>
            <w:u w:val="none"/>
          </w:rPr>
          <w:t>surowców</w:t>
        </w:r>
      </w:hyperlink>
      <w:r w:rsidRPr="00D61138">
        <w:rPr>
          <w:rFonts w:ascii="Times New Roman" w:hAnsi="Times New Roman" w:cs="Times New Roman"/>
          <w:iCs/>
          <w:sz w:val="28"/>
          <w:szCs w:val="28"/>
        </w:rPr>
        <w:t xml:space="preserve"> naturalnych oraz zmniejszenie ilości </w:t>
      </w:r>
      <w:hyperlink r:id="rId13" w:tooltip="Odpady" w:history="1">
        <w:r w:rsidRPr="00D61138">
          <w:rPr>
            <w:rStyle w:val="Hipercze"/>
            <w:rFonts w:ascii="Times New Roman" w:hAnsi="Times New Roman" w:cs="Times New Roman"/>
            <w:iCs/>
            <w:color w:val="auto"/>
            <w:sz w:val="28"/>
            <w:szCs w:val="28"/>
            <w:u w:val="none"/>
          </w:rPr>
          <w:t>odpadów</w:t>
        </w:r>
      </w:hyperlink>
      <w:r w:rsidRPr="00D61138">
        <w:rPr>
          <w:rFonts w:ascii="Times New Roman" w:hAnsi="Times New Roman" w:cs="Times New Roman"/>
          <w:iCs/>
          <w:sz w:val="28"/>
          <w:szCs w:val="28"/>
        </w:rPr>
        <w:t>.</w:t>
      </w:r>
    </w:p>
    <w:p w:rsidR="003B4C18" w:rsidRPr="00D61138" w:rsidRDefault="003B4C18" w:rsidP="003B4C18">
      <w:pPr>
        <w:ind w:firstLine="360"/>
        <w:jc w:val="center"/>
        <w:rPr>
          <w:rFonts w:ascii="Times New Roman" w:hAnsi="Times New Roman" w:cs="Times New Roman"/>
          <w:iCs/>
          <w:sz w:val="28"/>
          <w:szCs w:val="28"/>
        </w:rPr>
      </w:pPr>
      <w:r w:rsidRPr="008B437A">
        <w:rPr>
          <w:noProof/>
          <w:lang w:eastAsia="pl-PL"/>
        </w:rPr>
        <w:drawing>
          <wp:inline distT="0" distB="0" distL="0" distR="0" wp14:anchorId="41C796F1" wp14:editId="20F67BD6">
            <wp:extent cx="1590675" cy="992547"/>
            <wp:effectExtent l="0" t="0" r="0" b="0"/>
            <wp:docPr id="3" name="Obraz 3" descr="Znalezione obrazy dla zapytania proces recykl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proces recykling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979" cy="1002720"/>
                    </a:xfrm>
                    <a:prstGeom prst="rect">
                      <a:avLst/>
                    </a:prstGeom>
                    <a:noFill/>
                    <a:ln>
                      <a:noFill/>
                    </a:ln>
                  </pic:spPr>
                </pic:pic>
              </a:graphicData>
            </a:graphic>
          </wp:inline>
        </w:drawing>
      </w:r>
    </w:p>
    <w:p w:rsidR="003B7843" w:rsidRPr="00D61138" w:rsidRDefault="003B7843" w:rsidP="008E4F0A">
      <w:pPr>
        <w:ind w:firstLine="360"/>
        <w:rPr>
          <w:rFonts w:ascii="Times New Roman" w:hAnsi="Times New Roman" w:cs="Times New Roman"/>
          <w:iCs/>
          <w:sz w:val="28"/>
          <w:szCs w:val="28"/>
        </w:rPr>
      </w:pPr>
      <w:r w:rsidRPr="00D61138">
        <w:rPr>
          <w:rFonts w:ascii="Times New Roman" w:hAnsi="Times New Roman" w:cs="Times New Roman"/>
          <w:iCs/>
          <w:sz w:val="28"/>
          <w:szCs w:val="28"/>
        </w:rPr>
        <w:t>4</w:t>
      </w:r>
      <w:r w:rsidRPr="00D61138">
        <w:rPr>
          <w:rFonts w:ascii="Times New Roman" w:hAnsi="Times New Roman" w:cs="Times New Roman"/>
          <w:b/>
          <w:iCs/>
          <w:sz w:val="28"/>
          <w:szCs w:val="28"/>
          <w:u w:val="single"/>
        </w:rPr>
        <w:t>. ,,Moja EKO- książka’’-</w:t>
      </w:r>
      <w:r w:rsidRPr="00D61138">
        <w:rPr>
          <w:rFonts w:ascii="Times New Roman" w:hAnsi="Times New Roman" w:cs="Times New Roman"/>
          <w:iCs/>
          <w:sz w:val="28"/>
          <w:szCs w:val="28"/>
        </w:rPr>
        <w:t xml:space="preserve"> wykonanie własnych książeczek o treści ekologicznej.</w:t>
      </w:r>
    </w:p>
    <w:p w:rsidR="003B7843" w:rsidRPr="00D61138" w:rsidRDefault="003B7843" w:rsidP="008E4F0A">
      <w:pPr>
        <w:ind w:firstLine="360"/>
        <w:rPr>
          <w:rFonts w:ascii="Times New Roman" w:hAnsi="Times New Roman" w:cs="Times New Roman"/>
          <w:iCs/>
          <w:sz w:val="28"/>
          <w:szCs w:val="28"/>
        </w:rPr>
      </w:pPr>
      <w:r w:rsidRPr="00D61138">
        <w:rPr>
          <w:rFonts w:ascii="Times New Roman" w:hAnsi="Times New Roman" w:cs="Times New Roman"/>
          <w:iCs/>
          <w:sz w:val="28"/>
          <w:szCs w:val="28"/>
        </w:rPr>
        <w:t>Każde dziecko otrzymuje dwie kartki A4, zgina je na pół, zszywa, projektuje okładkę książki i wymyśla jej treść, pisze samodzielnie lub prosi o pomoc rodzica, wykonuje ilustracje.</w:t>
      </w:r>
    </w:p>
    <w:p w:rsidR="009D5582" w:rsidRPr="00D61138" w:rsidRDefault="009D5582" w:rsidP="00366F8A">
      <w:pPr>
        <w:ind w:firstLine="360"/>
        <w:rPr>
          <w:rFonts w:ascii="Times New Roman" w:hAnsi="Times New Roman" w:cs="Times New Roman"/>
          <w:iCs/>
          <w:sz w:val="28"/>
          <w:szCs w:val="28"/>
        </w:rPr>
      </w:pPr>
    </w:p>
    <w:p w:rsidR="00D61138" w:rsidRPr="00D61138" w:rsidRDefault="00D61138"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D61138" w:rsidP="00D61138">
      <w:pPr>
        <w:ind w:firstLine="360"/>
        <w:jc w:val="center"/>
        <w:rPr>
          <w:rFonts w:ascii="Times New Roman" w:hAnsi="Times New Roman" w:cs="Times New Roman"/>
          <w:iCs/>
          <w:sz w:val="28"/>
          <w:szCs w:val="28"/>
        </w:rPr>
      </w:pPr>
      <w:r w:rsidRPr="00D61138">
        <w:rPr>
          <w:rFonts w:ascii="Times New Roman" w:hAnsi="Times New Roman" w:cs="Times New Roman"/>
          <w:iCs/>
          <w:sz w:val="28"/>
          <w:szCs w:val="28"/>
        </w:rPr>
        <w:drawing>
          <wp:inline distT="0" distB="0" distL="0" distR="0">
            <wp:extent cx="4712518" cy="3143250"/>
            <wp:effectExtent l="0" t="0" r="0" b="0"/>
            <wp:docPr id="6" name="Obraz 6" descr="Książka dzieciom / Dziecko na Warsztat – Dzika Jabło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iążka dzieciom / Dziecko na Warsztat – Dzika Jabło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5587" cy="3145297"/>
                    </a:xfrm>
                    <a:prstGeom prst="rect">
                      <a:avLst/>
                    </a:prstGeom>
                    <a:noFill/>
                    <a:ln>
                      <a:noFill/>
                    </a:ln>
                  </pic:spPr>
                </pic:pic>
              </a:graphicData>
            </a:graphic>
          </wp:inline>
        </w:drawing>
      </w: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9D5582" w:rsidRPr="00D61138" w:rsidRDefault="009D5582" w:rsidP="00366F8A">
      <w:pPr>
        <w:ind w:firstLine="360"/>
        <w:rPr>
          <w:rFonts w:ascii="Times New Roman" w:hAnsi="Times New Roman" w:cs="Times New Roman"/>
          <w:iCs/>
          <w:sz w:val="28"/>
          <w:szCs w:val="28"/>
        </w:rPr>
      </w:pPr>
    </w:p>
    <w:p w:rsidR="004802CC" w:rsidRPr="00D61138" w:rsidRDefault="009D5582" w:rsidP="004802CC">
      <w:pPr>
        <w:rPr>
          <w:rFonts w:ascii="Times New Roman" w:hAnsi="Times New Roman" w:cs="Times New Roman"/>
          <w:iCs/>
          <w:sz w:val="28"/>
          <w:szCs w:val="28"/>
        </w:rPr>
      </w:pPr>
      <w:r w:rsidRPr="00D61138">
        <w:rPr>
          <w:rStyle w:val="Odwoanieprzypisukocowego"/>
          <w:rFonts w:ascii="Times New Roman" w:hAnsi="Times New Roman" w:cs="Times New Roman"/>
          <w:iCs/>
          <w:sz w:val="28"/>
          <w:szCs w:val="28"/>
        </w:rPr>
        <w:endnoteReference w:id="1"/>
      </w:r>
    </w:p>
    <w:sectPr w:rsidR="004802CC" w:rsidRPr="00D61138" w:rsidSect="004802C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98" w:rsidRDefault="00F44598" w:rsidP="00B57252">
      <w:pPr>
        <w:spacing w:after="0" w:line="240" w:lineRule="auto"/>
      </w:pPr>
      <w:r>
        <w:separator/>
      </w:r>
    </w:p>
  </w:endnote>
  <w:endnote w:type="continuationSeparator" w:id="0">
    <w:p w:rsidR="00F44598" w:rsidRDefault="00F44598" w:rsidP="00B57252">
      <w:pPr>
        <w:spacing w:after="0" w:line="240" w:lineRule="auto"/>
      </w:pPr>
      <w:r>
        <w:continuationSeparator/>
      </w:r>
    </w:p>
  </w:endnote>
  <w:endnote w:id="1">
    <w:p w:rsidR="00366F8A" w:rsidRPr="009D5582" w:rsidRDefault="009D5582" w:rsidP="009D5582">
      <w:pPr>
        <w:pStyle w:val="Tekstprzypisukocowego"/>
        <w:rPr>
          <w:iCs/>
        </w:rPr>
      </w:pPr>
      <w:r>
        <w:rPr>
          <w:rStyle w:val="Odwoanieprzypisukocowego"/>
        </w:rPr>
        <w:endnoteRef/>
      </w:r>
      <w:r>
        <w:t xml:space="preserve"> </w:t>
      </w:r>
      <w:r w:rsidRPr="009D5582">
        <w:rPr>
          <w:iCs/>
        </w:rPr>
        <w:t>Ćwiczenia i zadania zaczerpnięte z przewodnika metodycznego wydawnictwa edukacyjnego Nowa Era oraz wydawnictwa edukacyjnego Podręcznikarnia.</w:t>
      </w:r>
    </w:p>
    <w:p w:rsidR="009D5582" w:rsidRDefault="009D5582">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4"/>
        <w:szCs w:val="24"/>
      </w:rPr>
      <w:id w:val="361871827"/>
      <w:docPartObj>
        <w:docPartGallery w:val="Page Numbers (Bottom of Page)"/>
        <w:docPartUnique/>
      </w:docPartObj>
    </w:sdtPr>
    <w:sdtContent>
      <w:p w:rsidR="00D61138" w:rsidRPr="00D61138" w:rsidRDefault="00D61138">
        <w:pPr>
          <w:pStyle w:val="Stopka"/>
          <w:jc w:val="center"/>
          <w:rPr>
            <w:rFonts w:ascii="Tahoma" w:hAnsi="Tahoma" w:cs="Tahoma"/>
            <w:sz w:val="24"/>
            <w:szCs w:val="24"/>
          </w:rPr>
        </w:pPr>
      </w:p>
      <w:p w:rsidR="00D61138" w:rsidRPr="00D61138" w:rsidRDefault="00D61138">
        <w:pPr>
          <w:pStyle w:val="Stopka"/>
          <w:jc w:val="center"/>
          <w:rPr>
            <w:rFonts w:ascii="Tahoma" w:hAnsi="Tahoma" w:cs="Tahoma"/>
            <w:sz w:val="24"/>
            <w:szCs w:val="24"/>
          </w:rPr>
        </w:pPr>
        <w:r w:rsidRPr="00D61138">
          <w:rPr>
            <w:rFonts w:ascii="Tahoma" w:hAnsi="Tahoma" w:cs="Tahoma"/>
            <w:sz w:val="24"/>
            <w:szCs w:val="24"/>
          </w:rPr>
          <w:fldChar w:fldCharType="begin"/>
        </w:r>
        <w:r w:rsidRPr="00D61138">
          <w:rPr>
            <w:rFonts w:ascii="Tahoma" w:hAnsi="Tahoma" w:cs="Tahoma"/>
            <w:sz w:val="24"/>
            <w:szCs w:val="24"/>
          </w:rPr>
          <w:instrText>PAGE   \* MERGEFORMAT</w:instrText>
        </w:r>
        <w:r w:rsidRPr="00D61138">
          <w:rPr>
            <w:rFonts w:ascii="Tahoma" w:hAnsi="Tahoma" w:cs="Tahoma"/>
            <w:sz w:val="24"/>
            <w:szCs w:val="24"/>
          </w:rPr>
          <w:fldChar w:fldCharType="separate"/>
        </w:r>
        <w:r w:rsidR="00930DC1">
          <w:rPr>
            <w:rFonts w:ascii="Tahoma" w:hAnsi="Tahoma" w:cs="Tahoma"/>
            <w:noProof/>
            <w:sz w:val="24"/>
            <w:szCs w:val="24"/>
          </w:rPr>
          <w:t>1</w:t>
        </w:r>
        <w:r w:rsidRPr="00D61138">
          <w:rPr>
            <w:rFonts w:ascii="Tahoma" w:hAnsi="Tahoma" w:cs="Tahoma"/>
            <w:sz w:val="24"/>
            <w:szCs w:val="24"/>
          </w:rPr>
          <w:fldChar w:fldCharType="end"/>
        </w:r>
      </w:p>
    </w:sdtContent>
  </w:sdt>
  <w:p w:rsidR="00D61138" w:rsidRPr="00D61138" w:rsidRDefault="00D61138">
    <w:pPr>
      <w:pStyle w:val="Stopka"/>
      <w:rPr>
        <w:rFonts w:ascii="Tahoma" w:hAnsi="Tahoma" w:cs="Tahom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98" w:rsidRDefault="00F44598" w:rsidP="00B57252">
      <w:pPr>
        <w:spacing w:after="0" w:line="240" w:lineRule="auto"/>
      </w:pPr>
      <w:r>
        <w:separator/>
      </w:r>
    </w:p>
  </w:footnote>
  <w:footnote w:type="continuationSeparator" w:id="0">
    <w:p w:rsidR="00F44598" w:rsidRDefault="00F44598" w:rsidP="00B57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25"/>
    <w:multiLevelType w:val="hybridMultilevel"/>
    <w:tmpl w:val="ABAECF30"/>
    <w:lvl w:ilvl="0" w:tplc="E0C8F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15AE4"/>
    <w:multiLevelType w:val="hybridMultilevel"/>
    <w:tmpl w:val="2BCA6256"/>
    <w:lvl w:ilvl="0" w:tplc="E2E27FDC">
      <w:start w:val="1"/>
      <w:numFmt w:val="decimal"/>
      <w:lvlText w:val="%1."/>
      <w:lvlJc w:val="left"/>
      <w:pPr>
        <w:ind w:left="720" w:hanging="360"/>
      </w:pPr>
      <w:rPr>
        <w:rFonts w:ascii="Tahoma" w:eastAsiaTheme="minorHAnsi"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C62DB"/>
    <w:multiLevelType w:val="hybridMultilevel"/>
    <w:tmpl w:val="757EE7D2"/>
    <w:lvl w:ilvl="0" w:tplc="920A207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6E155D"/>
    <w:multiLevelType w:val="hybridMultilevel"/>
    <w:tmpl w:val="CF1AB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85FF4"/>
    <w:multiLevelType w:val="hybridMultilevel"/>
    <w:tmpl w:val="22AEB57C"/>
    <w:lvl w:ilvl="0" w:tplc="C1E63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501D0"/>
    <w:multiLevelType w:val="hybridMultilevel"/>
    <w:tmpl w:val="FB848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74DD9"/>
    <w:multiLevelType w:val="hybridMultilevel"/>
    <w:tmpl w:val="FB848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B1045F"/>
    <w:multiLevelType w:val="hybridMultilevel"/>
    <w:tmpl w:val="F5F08E8A"/>
    <w:lvl w:ilvl="0" w:tplc="D50021E0">
      <w:start w:val="1"/>
      <w:numFmt w:val="upperRoman"/>
      <w:lvlText w:val="%1."/>
      <w:lvlJc w:val="left"/>
      <w:pPr>
        <w:ind w:left="2136" w:hanging="720"/>
      </w:pPr>
      <w:rPr>
        <w:rFonts w:asciiTheme="minorHAnsi" w:eastAsiaTheme="minorHAnsi" w:hAnsiTheme="minorHAnsi" w:cstheme="minorBid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4BE009F4"/>
    <w:multiLevelType w:val="hybridMultilevel"/>
    <w:tmpl w:val="33BE8A6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3C5990"/>
    <w:multiLevelType w:val="hybridMultilevel"/>
    <w:tmpl w:val="6B6CA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DC008C"/>
    <w:multiLevelType w:val="hybridMultilevel"/>
    <w:tmpl w:val="FB848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537FB6"/>
    <w:multiLevelType w:val="hybridMultilevel"/>
    <w:tmpl w:val="BD2AA69A"/>
    <w:lvl w:ilvl="0" w:tplc="459E0E66">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E77652"/>
    <w:multiLevelType w:val="hybridMultilevel"/>
    <w:tmpl w:val="7FEA9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CF6656"/>
    <w:multiLevelType w:val="hybridMultilevel"/>
    <w:tmpl w:val="90824A8C"/>
    <w:lvl w:ilvl="0" w:tplc="38F67D1A">
      <w:start w:val="1"/>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933A41"/>
    <w:multiLevelType w:val="hybridMultilevel"/>
    <w:tmpl w:val="C1AC7A58"/>
    <w:lvl w:ilvl="0" w:tplc="459E0E66">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F144A7"/>
    <w:multiLevelType w:val="multilevel"/>
    <w:tmpl w:val="E5BE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2"/>
  </w:num>
  <w:num w:numId="5">
    <w:abstractNumId w:val="9"/>
  </w:num>
  <w:num w:numId="6">
    <w:abstractNumId w:val="12"/>
  </w:num>
  <w:num w:numId="7">
    <w:abstractNumId w:val="15"/>
  </w:num>
  <w:num w:numId="8">
    <w:abstractNumId w:val="4"/>
  </w:num>
  <w:num w:numId="9">
    <w:abstractNumId w:val="14"/>
  </w:num>
  <w:num w:numId="10">
    <w:abstractNumId w:val="1"/>
  </w:num>
  <w:num w:numId="11">
    <w:abstractNumId w:val="13"/>
  </w:num>
  <w:num w:numId="12">
    <w:abstractNumId w:val="10"/>
  </w:num>
  <w:num w:numId="13">
    <w:abstractNumId w:val="6"/>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17"/>
    <w:rsid w:val="000448CF"/>
    <w:rsid w:val="000E1BA3"/>
    <w:rsid w:val="00143BDA"/>
    <w:rsid w:val="001441C9"/>
    <w:rsid w:val="00145139"/>
    <w:rsid w:val="00321417"/>
    <w:rsid w:val="00366F8A"/>
    <w:rsid w:val="003775E6"/>
    <w:rsid w:val="003B4C18"/>
    <w:rsid w:val="003B7843"/>
    <w:rsid w:val="00430D0A"/>
    <w:rsid w:val="004802CC"/>
    <w:rsid w:val="00561BF9"/>
    <w:rsid w:val="0057720A"/>
    <w:rsid w:val="005B19D8"/>
    <w:rsid w:val="00781E2B"/>
    <w:rsid w:val="00850118"/>
    <w:rsid w:val="008B18A2"/>
    <w:rsid w:val="008E4F0A"/>
    <w:rsid w:val="00930DC1"/>
    <w:rsid w:val="00952C05"/>
    <w:rsid w:val="009B10E0"/>
    <w:rsid w:val="009D5582"/>
    <w:rsid w:val="00A05027"/>
    <w:rsid w:val="00A7163B"/>
    <w:rsid w:val="00B57252"/>
    <w:rsid w:val="00C108E3"/>
    <w:rsid w:val="00D418C8"/>
    <w:rsid w:val="00D61138"/>
    <w:rsid w:val="00DE087E"/>
    <w:rsid w:val="00E33289"/>
    <w:rsid w:val="00F44598"/>
    <w:rsid w:val="00F56AD2"/>
    <w:rsid w:val="00FC0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0124"/>
  <w15:chartTrackingRefBased/>
  <w15:docId w15:val="{35DE9BCD-AD21-421C-828F-7DEED9C6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1417"/>
    <w:pPr>
      <w:ind w:left="720"/>
      <w:contextualSpacing/>
    </w:pPr>
  </w:style>
  <w:style w:type="paragraph" w:styleId="Tekstprzypisukocowego">
    <w:name w:val="endnote text"/>
    <w:basedOn w:val="Normalny"/>
    <w:link w:val="TekstprzypisukocowegoZnak"/>
    <w:uiPriority w:val="99"/>
    <w:semiHidden/>
    <w:unhideWhenUsed/>
    <w:rsid w:val="00B572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7252"/>
    <w:rPr>
      <w:sz w:val="20"/>
      <w:szCs w:val="20"/>
    </w:rPr>
  </w:style>
  <w:style w:type="character" w:styleId="Odwoanieprzypisukocowego">
    <w:name w:val="endnote reference"/>
    <w:basedOn w:val="Domylnaczcionkaakapitu"/>
    <w:uiPriority w:val="99"/>
    <w:semiHidden/>
    <w:unhideWhenUsed/>
    <w:rsid w:val="00B57252"/>
    <w:rPr>
      <w:vertAlign w:val="superscript"/>
    </w:rPr>
  </w:style>
  <w:style w:type="paragraph" w:styleId="NormalnyWeb">
    <w:name w:val="Normal (Web)"/>
    <w:basedOn w:val="Normalny"/>
    <w:uiPriority w:val="99"/>
    <w:semiHidden/>
    <w:unhideWhenUsed/>
    <w:rsid w:val="001451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45139"/>
    <w:rPr>
      <w:i/>
      <w:iCs/>
    </w:rPr>
  </w:style>
  <w:style w:type="character" w:styleId="Hipercze">
    <w:name w:val="Hyperlink"/>
    <w:basedOn w:val="Domylnaczcionkaakapitu"/>
    <w:uiPriority w:val="99"/>
    <w:unhideWhenUsed/>
    <w:rsid w:val="008E4F0A"/>
    <w:rPr>
      <w:color w:val="0000FF"/>
      <w:u w:val="single"/>
    </w:rPr>
  </w:style>
  <w:style w:type="paragraph" w:styleId="Nagwek">
    <w:name w:val="header"/>
    <w:basedOn w:val="Normalny"/>
    <w:link w:val="NagwekZnak"/>
    <w:uiPriority w:val="99"/>
    <w:unhideWhenUsed/>
    <w:rsid w:val="00D611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138"/>
  </w:style>
  <w:style w:type="paragraph" w:styleId="Stopka">
    <w:name w:val="footer"/>
    <w:basedOn w:val="Normalny"/>
    <w:link w:val="StopkaZnak"/>
    <w:uiPriority w:val="99"/>
    <w:unhideWhenUsed/>
    <w:rsid w:val="00D611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6244">
      <w:bodyDiv w:val="1"/>
      <w:marLeft w:val="0"/>
      <w:marRight w:val="0"/>
      <w:marTop w:val="0"/>
      <w:marBottom w:val="0"/>
      <w:divBdr>
        <w:top w:val="none" w:sz="0" w:space="0" w:color="auto"/>
        <w:left w:val="none" w:sz="0" w:space="0" w:color="auto"/>
        <w:bottom w:val="none" w:sz="0" w:space="0" w:color="auto"/>
        <w:right w:val="none" w:sz="0" w:space="0" w:color="auto"/>
      </w:divBdr>
    </w:div>
    <w:div w:id="11986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Odpa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Surowi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C5%9Arodowisko_przyrodnicz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6855-E5D4-40B4-8F65-B4D4E11D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586</Words>
  <Characters>3519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Luszyn</dc:creator>
  <cp:keywords/>
  <dc:description/>
  <cp:lastModifiedBy>Luszyn</cp:lastModifiedBy>
  <cp:revision>5</cp:revision>
  <dcterms:created xsi:type="dcterms:W3CDTF">2020-04-26T19:35:00Z</dcterms:created>
  <dcterms:modified xsi:type="dcterms:W3CDTF">2020-04-26T20:58:00Z</dcterms:modified>
</cp:coreProperties>
</file>