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09" w:rsidRDefault="007D1F44">
      <w:pPr>
        <w:rPr>
          <w:sz w:val="44"/>
          <w:szCs w:val="44"/>
        </w:rPr>
      </w:pPr>
      <w:r>
        <w:rPr>
          <w:sz w:val="44"/>
          <w:szCs w:val="44"/>
        </w:rPr>
        <w:t>KIEDY DOROŚLI IDĄ DO PRACY – ZADANIA PORANNE I POPOŁUDNIOWE 4, 5 – LATKI</w:t>
      </w:r>
    </w:p>
    <w:p w:rsidR="007D1F44" w:rsidRPr="007D1F44" w:rsidRDefault="007D1F44" w:rsidP="007D1F4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D1F44">
        <w:rPr>
          <w:b/>
          <w:sz w:val="32"/>
          <w:szCs w:val="32"/>
        </w:rPr>
        <w:t>Poznajemy zawody – zabawa rozwijająca refleks.</w:t>
      </w:r>
    </w:p>
    <w:p w:rsidR="007D1F44" w:rsidRDefault="007D1F44" w:rsidP="007D1F44">
      <w:pPr>
        <w:pStyle w:val="Akapitzlis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Rodzic</w:t>
      </w:r>
      <w:r w:rsidRPr="007D1F44">
        <w:rPr>
          <w:sz w:val="28"/>
          <w:szCs w:val="28"/>
        </w:rPr>
        <w:t xml:space="preserve"> losuje kartonik z ilustracją przedstawiającą osobę wykonującą jaki</w:t>
      </w:r>
      <w:r>
        <w:rPr>
          <w:sz w:val="28"/>
          <w:szCs w:val="28"/>
        </w:rPr>
        <w:t>ś zawód i prezentuje go dziecku</w:t>
      </w:r>
      <w:r w:rsidRPr="007D1F44">
        <w:rPr>
          <w:sz w:val="28"/>
          <w:szCs w:val="28"/>
        </w:rPr>
        <w:t xml:space="preserve">. Opisuje również, czym zajmuje się </w:t>
      </w:r>
      <w:r>
        <w:rPr>
          <w:sz w:val="28"/>
          <w:szCs w:val="28"/>
        </w:rPr>
        <w:t>osoba, która go wykonuje. Dziecko uważnie słucha. Jeżeli rodzic</w:t>
      </w:r>
      <w:r w:rsidRPr="007D1F44">
        <w:rPr>
          <w:sz w:val="28"/>
          <w:szCs w:val="28"/>
        </w:rPr>
        <w:t xml:space="preserve"> podał wła</w:t>
      </w:r>
      <w:r>
        <w:rPr>
          <w:sz w:val="28"/>
          <w:szCs w:val="28"/>
        </w:rPr>
        <w:t>ściwą definicję – wtedy wykonuje</w:t>
      </w:r>
      <w:r w:rsidRPr="007D1F44">
        <w:rPr>
          <w:sz w:val="28"/>
          <w:szCs w:val="28"/>
        </w:rPr>
        <w:t xml:space="preserve"> trzy podskoki. Jeżeli definicja dotyczy osob</w:t>
      </w:r>
      <w:r>
        <w:rPr>
          <w:sz w:val="28"/>
          <w:szCs w:val="28"/>
        </w:rPr>
        <w:t>y wykonującej inny zawód, dziecko wykonuje</w:t>
      </w:r>
      <w:r w:rsidRPr="007D1F44">
        <w:rPr>
          <w:sz w:val="28"/>
          <w:szCs w:val="28"/>
        </w:rPr>
        <w:t xml:space="preserve"> trzy przysiady</w:t>
      </w:r>
    </w:p>
    <w:p w:rsidR="007D1F44" w:rsidRDefault="007D1F44" w:rsidP="007D1F44">
      <w:pPr>
        <w:rPr>
          <w:sz w:val="28"/>
          <w:szCs w:val="28"/>
        </w:rPr>
      </w:pPr>
    </w:p>
    <w:p w:rsidR="007D1F44" w:rsidRPr="007D1F44" w:rsidRDefault="007D1F44" w:rsidP="007D1F44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7D1F44">
        <w:rPr>
          <w:b/>
          <w:sz w:val="32"/>
          <w:szCs w:val="32"/>
        </w:rPr>
        <w:t xml:space="preserve">Kto tutaj pracuje? – zabawa orientacyjno-porządkowa. </w:t>
      </w:r>
    </w:p>
    <w:p w:rsidR="007D1F44" w:rsidRDefault="007D1F44" w:rsidP="007D1F4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Rodzic</w:t>
      </w:r>
      <w:r w:rsidRPr="007D1F44">
        <w:rPr>
          <w:sz w:val="28"/>
          <w:szCs w:val="28"/>
        </w:rPr>
        <w:t xml:space="preserve"> przygotowuje obręcze </w:t>
      </w:r>
      <w:proofErr w:type="spellStart"/>
      <w:r w:rsidRPr="007D1F44">
        <w:rPr>
          <w:sz w:val="28"/>
          <w:szCs w:val="28"/>
        </w:rPr>
        <w:t>hula-hoop</w:t>
      </w:r>
      <w:proofErr w:type="spellEnd"/>
      <w:r w:rsidRPr="007D1F44">
        <w:rPr>
          <w:sz w:val="28"/>
          <w:szCs w:val="28"/>
        </w:rPr>
        <w:t>, a do nich wkłada ilustracje przedstawiające sklep, restaurację, szpital, pl</w:t>
      </w:r>
      <w:r>
        <w:rPr>
          <w:sz w:val="28"/>
          <w:szCs w:val="28"/>
        </w:rPr>
        <w:t>ac budowy, różne pojazdy. Dziecko</w:t>
      </w:r>
      <w:r w:rsidRPr="007D1F44">
        <w:rPr>
          <w:sz w:val="28"/>
          <w:szCs w:val="28"/>
        </w:rPr>
        <w:t xml:space="preserve"> poruszają się swobodnie pomiędzy obręczami, omijając</w:t>
      </w:r>
      <w:r>
        <w:rPr>
          <w:sz w:val="28"/>
          <w:szCs w:val="28"/>
        </w:rPr>
        <w:t xml:space="preserve"> przeszkody. Rodzic</w:t>
      </w:r>
      <w:r w:rsidRPr="007D1F44">
        <w:rPr>
          <w:sz w:val="28"/>
          <w:szCs w:val="28"/>
        </w:rPr>
        <w:t xml:space="preserve"> wymienia </w:t>
      </w:r>
      <w:r>
        <w:rPr>
          <w:sz w:val="28"/>
          <w:szCs w:val="28"/>
        </w:rPr>
        <w:t>nazwy różnych zawodów, a dziecko ustawia</w:t>
      </w:r>
      <w:r w:rsidRPr="007D1F44">
        <w:rPr>
          <w:sz w:val="28"/>
          <w:szCs w:val="28"/>
        </w:rPr>
        <w:t xml:space="preserve"> się przy odpowiednich obręczach, np. pielęgniarka – szpital, kierowca ciężarówki – pojazd, motorniczy – tramwaj.</w:t>
      </w:r>
    </w:p>
    <w:p w:rsidR="007D1F44" w:rsidRDefault="007D1F44" w:rsidP="007D1F44">
      <w:pPr>
        <w:rPr>
          <w:sz w:val="28"/>
          <w:szCs w:val="28"/>
        </w:rPr>
      </w:pPr>
    </w:p>
    <w:p w:rsidR="00FF2DD2" w:rsidRPr="00FF2DD2" w:rsidRDefault="007D1F44" w:rsidP="007D1F44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FF2DD2">
        <w:rPr>
          <w:b/>
          <w:sz w:val="32"/>
          <w:szCs w:val="32"/>
        </w:rPr>
        <w:t>Tkaninowa ścieżka – zabawa sensoryczna.</w:t>
      </w:r>
    </w:p>
    <w:p w:rsidR="007D1F44" w:rsidRDefault="00FF2DD2" w:rsidP="00FF2D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Dziecko otrzymuje od rodzica</w:t>
      </w:r>
      <w:r w:rsidR="007D1F44" w:rsidRPr="00FF2DD2">
        <w:rPr>
          <w:sz w:val="28"/>
          <w:szCs w:val="28"/>
        </w:rPr>
        <w:t xml:space="preserve"> różne rodzaje materiałów, np. jedwab, muśli</w:t>
      </w:r>
      <w:r>
        <w:rPr>
          <w:sz w:val="28"/>
          <w:szCs w:val="28"/>
        </w:rPr>
        <w:t>n, plusz, sztruks, jeans. Bada</w:t>
      </w:r>
      <w:r w:rsidR="007D1F44" w:rsidRPr="00FF2DD2">
        <w:rPr>
          <w:sz w:val="28"/>
          <w:szCs w:val="28"/>
        </w:rPr>
        <w:t xml:space="preserve"> ich fakturę za po</w:t>
      </w:r>
      <w:r>
        <w:rPr>
          <w:sz w:val="28"/>
          <w:szCs w:val="28"/>
        </w:rPr>
        <w:t>mocą zmysłu dotyku. Wykorzystuje</w:t>
      </w:r>
      <w:r w:rsidR="007D1F44" w:rsidRPr="00FF2DD2">
        <w:rPr>
          <w:sz w:val="28"/>
          <w:szCs w:val="28"/>
        </w:rPr>
        <w:t xml:space="preserve"> określenia dla nazwania ich właściwości, np.: gładki, rozciągliwy, delikatny</w:t>
      </w:r>
      <w:r>
        <w:rPr>
          <w:sz w:val="28"/>
          <w:szCs w:val="28"/>
        </w:rPr>
        <w:t>, wytrzymały. Na koniec układa</w:t>
      </w:r>
      <w:r w:rsidR="007D1F44" w:rsidRPr="00FF2DD2">
        <w:rPr>
          <w:sz w:val="28"/>
          <w:szCs w:val="28"/>
        </w:rPr>
        <w:t xml:space="preserve"> na dywanie ścieżkę z</w:t>
      </w:r>
      <w:r>
        <w:rPr>
          <w:sz w:val="28"/>
          <w:szCs w:val="28"/>
        </w:rPr>
        <w:t xml:space="preserve"> wykorzystaniem tkanin. Dziecko</w:t>
      </w:r>
      <w:r w:rsidR="007D1F44" w:rsidRPr="00FF2DD2">
        <w:rPr>
          <w:sz w:val="28"/>
          <w:szCs w:val="28"/>
        </w:rPr>
        <w:t xml:space="preserve"> może przejść po tej ścieżce z zawiązanymi oczyma i spróbować rozpoznać właściwości tkanin za pomocą stóp.</w:t>
      </w:r>
    </w:p>
    <w:p w:rsidR="00FF2DD2" w:rsidRDefault="00FF2DD2" w:rsidP="00FF2DD2">
      <w:pPr>
        <w:rPr>
          <w:sz w:val="28"/>
          <w:szCs w:val="28"/>
        </w:rPr>
      </w:pPr>
    </w:p>
    <w:p w:rsidR="00FF2DD2" w:rsidRPr="00FF2DD2" w:rsidRDefault="00FF2DD2" w:rsidP="00FF2DD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FF2DD2">
        <w:rPr>
          <w:b/>
          <w:sz w:val="32"/>
          <w:szCs w:val="32"/>
        </w:rPr>
        <w:t xml:space="preserve">Chciałabym/chciałbym zostać... – zabawa naśladowcza. </w:t>
      </w:r>
    </w:p>
    <w:p w:rsidR="00FF2DD2" w:rsidRDefault="00FF2DD2" w:rsidP="00FF2D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Rodzic</w:t>
      </w:r>
      <w:r w:rsidRPr="00FF2DD2">
        <w:rPr>
          <w:sz w:val="28"/>
          <w:szCs w:val="28"/>
        </w:rPr>
        <w:t xml:space="preserve"> rozpoczyna zabawę, mówiąc np.: Chciałam zostać kierowcą, więc kupiłam sobie samochód. Do swojej wypowiedzi dodaje gest ilustrujący, w jaki sposób porusza się dane urządzenie lub jak się je wykorzystuje. </w:t>
      </w:r>
      <w:r>
        <w:rPr>
          <w:sz w:val="28"/>
          <w:szCs w:val="28"/>
        </w:rPr>
        <w:lastRenderedPageBreak/>
        <w:t>Dziecko powtarza zdanie rodzica</w:t>
      </w:r>
      <w:r w:rsidRPr="00FF2DD2">
        <w:rPr>
          <w:sz w:val="28"/>
          <w:szCs w:val="28"/>
        </w:rPr>
        <w:t xml:space="preserve"> i dodaje swoje, np.: Chciałam zostać kierowcą, więc kupiłam sobie samochód. Chciałam zostać tancerką, więc kupiłam so</w:t>
      </w:r>
      <w:r>
        <w:rPr>
          <w:sz w:val="28"/>
          <w:szCs w:val="28"/>
        </w:rPr>
        <w:t>bie buty do tańca. Znowu rodzic</w:t>
      </w:r>
      <w:r w:rsidRPr="00FF2DD2">
        <w:rPr>
          <w:sz w:val="28"/>
          <w:szCs w:val="28"/>
        </w:rPr>
        <w:t xml:space="preserve"> powtarza </w:t>
      </w:r>
      <w:r>
        <w:rPr>
          <w:sz w:val="28"/>
          <w:szCs w:val="28"/>
        </w:rPr>
        <w:t>gest i zdanie wykonane  przez dziecko</w:t>
      </w:r>
      <w:r w:rsidRPr="00FF2DD2">
        <w:rPr>
          <w:sz w:val="28"/>
          <w:szCs w:val="28"/>
        </w:rPr>
        <w:t xml:space="preserve"> i dodaje </w:t>
      </w:r>
      <w:r>
        <w:rPr>
          <w:sz w:val="28"/>
          <w:szCs w:val="28"/>
        </w:rPr>
        <w:t>swoje. Na samym końcu rodzic</w:t>
      </w:r>
      <w:r w:rsidRPr="00FF2DD2">
        <w:rPr>
          <w:sz w:val="28"/>
          <w:szCs w:val="28"/>
        </w:rPr>
        <w:t xml:space="preserve"> stwierdza: Zostałam magazynierem, bo mam cały magazyn przedmiotów, które niepot</w:t>
      </w:r>
      <w:r>
        <w:rPr>
          <w:sz w:val="28"/>
          <w:szCs w:val="28"/>
        </w:rPr>
        <w:t>rzebnie kupiłam. Na koniec dziecko może</w:t>
      </w:r>
      <w:r w:rsidRPr="00FF2DD2">
        <w:rPr>
          <w:sz w:val="28"/>
          <w:szCs w:val="28"/>
        </w:rPr>
        <w:t xml:space="preserve"> spróbować wyjaśnić, kim jest magazynier (osoba, która pracuje w magazynie i jest odpowiedzialna za przyjmowanie towarów i ich wydawanie).</w:t>
      </w:r>
    </w:p>
    <w:p w:rsidR="00FF2DD2" w:rsidRDefault="00FF2DD2" w:rsidP="00FF2DD2">
      <w:pPr>
        <w:rPr>
          <w:sz w:val="28"/>
          <w:szCs w:val="28"/>
        </w:rPr>
      </w:pPr>
    </w:p>
    <w:p w:rsidR="00FF2DD2" w:rsidRPr="00FF2DD2" w:rsidRDefault="00FF2DD2" w:rsidP="00FF2DD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FF2DD2">
        <w:rPr>
          <w:b/>
          <w:sz w:val="32"/>
          <w:szCs w:val="32"/>
        </w:rPr>
        <w:t>W salonie fryzjerskim – zabawa muzyczno- -rytmiczna.</w:t>
      </w:r>
    </w:p>
    <w:p w:rsidR="00FF2DD2" w:rsidRDefault="00FF2DD2" w:rsidP="00FF2DD2">
      <w:pPr>
        <w:pStyle w:val="Akapitzlis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Rodzic</w:t>
      </w:r>
      <w:r w:rsidRPr="00FF2DD2">
        <w:rPr>
          <w:sz w:val="28"/>
          <w:szCs w:val="28"/>
        </w:rPr>
        <w:t xml:space="preserve"> prezentuje atrybuty dostępne w salonie fryzjerskim, np. pelerynę, nożyczki, grzebień, spryskiwacz d</w:t>
      </w:r>
      <w:r>
        <w:rPr>
          <w:sz w:val="28"/>
          <w:szCs w:val="28"/>
        </w:rPr>
        <w:t>o wody, lakier do włosów. Dziecko odgaduje</w:t>
      </w:r>
      <w:r w:rsidRPr="00FF2DD2">
        <w:rPr>
          <w:sz w:val="28"/>
          <w:szCs w:val="28"/>
        </w:rPr>
        <w:t>, w jakim miejscu si</w:t>
      </w:r>
      <w:r>
        <w:rPr>
          <w:sz w:val="28"/>
          <w:szCs w:val="28"/>
        </w:rPr>
        <w:t>ę znajdują. Następnie rodzic</w:t>
      </w:r>
      <w:r w:rsidRPr="00FF2DD2">
        <w:rPr>
          <w:sz w:val="28"/>
          <w:szCs w:val="28"/>
        </w:rPr>
        <w:t xml:space="preserve"> prosi dzieci, żeby spróbowały wydobyć dźwięki za pomocą tych przedmiotów.</w:t>
      </w:r>
    </w:p>
    <w:p w:rsidR="00FF2DD2" w:rsidRDefault="00FF2DD2" w:rsidP="00FF2DD2">
      <w:pPr>
        <w:rPr>
          <w:sz w:val="28"/>
          <w:szCs w:val="28"/>
        </w:rPr>
      </w:pPr>
    </w:p>
    <w:p w:rsidR="00FF2DD2" w:rsidRPr="00FF2DD2" w:rsidRDefault="00FF2DD2" w:rsidP="00FF2DD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FF2DD2">
        <w:rPr>
          <w:b/>
          <w:sz w:val="32"/>
          <w:szCs w:val="32"/>
        </w:rPr>
        <w:t>Krawiec – zabawa manipulacyjna.</w:t>
      </w:r>
    </w:p>
    <w:p w:rsidR="00FF2DD2" w:rsidRDefault="00FF2DD2" w:rsidP="00FF2D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Rodzic</w:t>
      </w:r>
      <w:r w:rsidRPr="00FF2DD2">
        <w:rPr>
          <w:sz w:val="28"/>
          <w:szCs w:val="28"/>
        </w:rPr>
        <w:t xml:space="preserve"> przygotowuje wycięte ze sztywnej kartki, np. z bloku technicznego, kontury różnego rodzaju ubrań, jak np. rękawiczka, spodnie, podkoszulek (po dwie sztuki każdego rodza</w:t>
      </w:r>
      <w:r>
        <w:rPr>
          <w:sz w:val="28"/>
          <w:szCs w:val="28"/>
        </w:rPr>
        <w:t xml:space="preserve">ju). Wzdłuż krawędzi rodzic </w:t>
      </w:r>
      <w:r w:rsidRPr="00FF2DD2">
        <w:rPr>
          <w:sz w:val="28"/>
          <w:szCs w:val="28"/>
        </w:rPr>
        <w:t>wycina dziu</w:t>
      </w:r>
      <w:r>
        <w:rPr>
          <w:sz w:val="28"/>
          <w:szCs w:val="28"/>
        </w:rPr>
        <w:t>rki dziurkaczem biurowym. Dziecko</w:t>
      </w:r>
      <w:r w:rsidRPr="00FF2DD2">
        <w:rPr>
          <w:sz w:val="28"/>
          <w:szCs w:val="28"/>
        </w:rPr>
        <w:t xml:space="preserve"> otr</w:t>
      </w:r>
      <w:r>
        <w:rPr>
          <w:sz w:val="28"/>
          <w:szCs w:val="28"/>
        </w:rPr>
        <w:t>zymują sznurek lub mulinę i ma</w:t>
      </w:r>
      <w:r w:rsidRPr="00FF2DD2">
        <w:rPr>
          <w:sz w:val="28"/>
          <w:szCs w:val="28"/>
        </w:rPr>
        <w:t xml:space="preserve"> za zadanie połączyć dwa elementy w jedną całość za pomocą nitek przewlekanych przez dziurki.</w:t>
      </w:r>
    </w:p>
    <w:p w:rsidR="00FF2DD2" w:rsidRDefault="00FF2DD2" w:rsidP="00FF2DD2">
      <w:pPr>
        <w:rPr>
          <w:sz w:val="28"/>
          <w:szCs w:val="28"/>
        </w:rPr>
      </w:pPr>
    </w:p>
    <w:p w:rsidR="00FF2DD2" w:rsidRPr="00FF2DD2" w:rsidRDefault="00FF2DD2" w:rsidP="00FF2DD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FF2DD2">
        <w:rPr>
          <w:b/>
          <w:sz w:val="32"/>
          <w:szCs w:val="32"/>
        </w:rPr>
        <w:t>Kierowanie ruchem – zabawa logopedyczna.</w:t>
      </w:r>
    </w:p>
    <w:p w:rsidR="00FF2DD2" w:rsidRDefault="000166A8" w:rsidP="00FF2D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Dziecko siada przy stoliku. Wykleja</w:t>
      </w:r>
      <w:r w:rsidR="00FF2DD2" w:rsidRPr="00FF2DD2">
        <w:rPr>
          <w:sz w:val="28"/>
          <w:szCs w:val="28"/>
        </w:rPr>
        <w:t xml:space="preserve"> z plasteliny na płaskiej powierzchni tor – drogę (powinien on być złożony z dwóch równoległych li</w:t>
      </w:r>
      <w:r>
        <w:rPr>
          <w:sz w:val="28"/>
          <w:szCs w:val="28"/>
        </w:rPr>
        <w:t>nii, może mieć zakręty). D</w:t>
      </w:r>
      <w:r w:rsidR="00FF2DD2" w:rsidRPr="00FF2DD2">
        <w:rPr>
          <w:sz w:val="28"/>
          <w:szCs w:val="28"/>
        </w:rPr>
        <w:t>z</w:t>
      </w:r>
      <w:r>
        <w:rPr>
          <w:sz w:val="28"/>
          <w:szCs w:val="28"/>
        </w:rPr>
        <w:t xml:space="preserve">iecko otrzymuje słomkę, </w:t>
      </w:r>
      <w:r w:rsidR="00FF2DD2" w:rsidRPr="00FF2DD2">
        <w:rPr>
          <w:sz w:val="28"/>
          <w:szCs w:val="28"/>
        </w:rPr>
        <w:t>wcielają się w rolę policjantów kierujących ruch</w:t>
      </w:r>
      <w:r>
        <w:rPr>
          <w:sz w:val="28"/>
          <w:szCs w:val="28"/>
        </w:rPr>
        <w:t>em. Dmuchając przez słomkę, ma</w:t>
      </w:r>
      <w:r w:rsidR="00FF2DD2" w:rsidRPr="00FF2DD2">
        <w:rPr>
          <w:sz w:val="28"/>
          <w:szCs w:val="28"/>
        </w:rPr>
        <w:t xml:space="preserve"> za zadanie przeturlać szklaną kuleczkę przez całą trasę, począwszy od początku toru, aż do jego końca.</w:t>
      </w:r>
    </w:p>
    <w:p w:rsidR="000166A8" w:rsidRDefault="000166A8" w:rsidP="000166A8">
      <w:pPr>
        <w:rPr>
          <w:sz w:val="28"/>
          <w:szCs w:val="28"/>
        </w:rPr>
      </w:pPr>
    </w:p>
    <w:p w:rsidR="000166A8" w:rsidRPr="000166A8" w:rsidRDefault="000166A8" w:rsidP="000166A8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0166A8">
        <w:rPr>
          <w:b/>
          <w:sz w:val="32"/>
          <w:szCs w:val="32"/>
        </w:rPr>
        <w:lastRenderedPageBreak/>
        <w:t>Rodzaje sklepów – zabawa rytmiczno-ruchowa</w:t>
      </w:r>
    </w:p>
    <w:p w:rsidR="000166A8" w:rsidRDefault="000166A8" w:rsidP="000166A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Dziecko siedzi na dywanie i ogląda</w:t>
      </w:r>
      <w:r w:rsidRPr="000166A8">
        <w:rPr>
          <w:sz w:val="28"/>
          <w:szCs w:val="28"/>
        </w:rPr>
        <w:t xml:space="preserve"> różne rodzaje artykułów przedstawione na ilustracjach (np. art. spożywcze, pieczywo, leki, warzywa, ubrania,</w:t>
      </w:r>
      <w:r>
        <w:rPr>
          <w:sz w:val="28"/>
          <w:szCs w:val="28"/>
        </w:rPr>
        <w:t xml:space="preserve"> kosmetyki, zabawki). Rodzic</w:t>
      </w:r>
      <w:r w:rsidRPr="000166A8">
        <w:rPr>
          <w:sz w:val="28"/>
          <w:szCs w:val="28"/>
        </w:rPr>
        <w:t xml:space="preserve"> prezentuje również ilustracje przedstawiające sklepiki różnego typu (np. sklep spożywczy, warzywniak, piekarnia, drogeria, sklep odzieżowy, sklep z z</w:t>
      </w:r>
      <w:r>
        <w:rPr>
          <w:sz w:val="28"/>
          <w:szCs w:val="28"/>
        </w:rPr>
        <w:t>abawkami, samoobsługowy). Dziecko odczytuje</w:t>
      </w:r>
      <w:r w:rsidRPr="000166A8">
        <w:rPr>
          <w:sz w:val="28"/>
          <w:szCs w:val="28"/>
        </w:rPr>
        <w:t xml:space="preserve"> z szyldów przedstawione w sposób symboliczny informacje o tym, jakie artykuły są sprzedawane w s</w:t>
      </w:r>
      <w:r>
        <w:rPr>
          <w:sz w:val="28"/>
          <w:szCs w:val="28"/>
        </w:rPr>
        <w:t>klepach. Wspólnie z rodzicem</w:t>
      </w:r>
      <w:r w:rsidRPr="000166A8">
        <w:rPr>
          <w:sz w:val="28"/>
          <w:szCs w:val="28"/>
        </w:rPr>
        <w:t xml:space="preserve"> nazyw</w:t>
      </w:r>
      <w:r>
        <w:rPr>
          <w:sz w:val="28"/>
          <w:szCs w:val="28"/>
        </w:rPr>
        <w:t xml:space="preserve">ają rodzaje sklepów. Następnie rodzic </w:t>
      </w:r>
      <w:r w:rsidRPr="000166A8">
        <w:rPr>
          <w:sz w:val="28"/>
          <w:szCs w:val="28"/>
        </w:rPr>
        <w:t xml:space="preserve">przypina sylwety </w:t>
      </w:r>
      <w:r>
        <w:rPr>
          <w:sz w:val="28"/>
          <w:szCs w:val="28"/>
        </w:rPr>
        <w:t>sklepów w różnych częściach domu</w:t>
      </w:r>
      <w:r w:rsidRPr="000166A8">
        <w:rPr>
          <w:sz w:val="28"/>
          <w:szCs w:val="28"/>
        </w:rPr>
        <w:t xml:space="preserve"> i układa przed nimi obręcze hula- </w:t>
      </w:r>
      <w:proofErr w:type="spellStart"/>
      <w:r w:rsidRPr="000166A8">
        <w:rPr>
          <w:sz w:val="28"/>
          <w:szCs w:val="28"/>
        </w:rPr>
        <w:t>-hoo</w:t>
      </w:r>
      <w:proofErr w:type="spellEnd"/>
      <w:r w:rsidRPr="000166A8">
        <w:rPr>
          <w:sz w:val="28"/>
          <w:szCs w:val="28"/>
        </w:rPr>
        <w:t>p. Na podłodze kładzie ilustracje artykułów, któr</w:t>
      </w:r>
      <w:r>
        <w:rPr>
          <w:sz w:val="28"/>
          <w:szCs w:val="28"/>
        </w:rPr>
        <w:t>e można kupić w sklepach. Dziecko</w:t>
      </w:r>
      <w:r w:rsidRPr="000166A8">
        <w:rPr>
          <w:sz w:val="28"/>
          <w:szCs w:val="28"/>
        </w:rPr>
        <w:t xml:space="preserve"> poruszają się po obwodzie koła do rytmu u</w:t>
      </w:r>
      <w:r>
        <w:rPr>
          <w:sz w:val="28"/>
          <w:szCs w:val="28"/>
        </w:rPr>
        <w:t>tworu</w:t>
      </w:r>
      <w:r w:rsidRPr="000166A8">
        <w:rPr>
          <w:sz w:val="28"/>
          <w:szCs w:val="28"/>
        </w:rPr>
        <w:t>. N</w:t>
      </w:r>
      <w:r>
        <w:rPr>
          <w:sz w:val="28"/>
          <w:szCs w:val="28"/>
        </w:rPr>
        <w:t>a przerwę w muzyce, podnosi</w:t>
      </w:r>
      <w:r w:rsidRPr="000166A8">
        <w:rPr>
          <w:sz w:val="28"/>
          <w:szCs w:val="28"/>
        </w:rPr>
        <w:t xml:space="preserve"> jeden obra</w:t>
      </w:r>
      <w:r>
        <w:rPr>
          <w:sz w:val="28"/>
          <w:szCs w:val="28"/>
        </w:rPr>
        <w:t>zek z podłogi i zastanawia się</w:t>
      </w:r>
      <w:r w:rsidRPr="000166A8">
        <w:rPr>
          <w:sz w:val="28"/>
          <w:szCs w:val="28"/>
        </w:rPr>
        <w:t>, gdzie mogą kupi</w:t>
      </w:r>
      <w:r>
        <w:rPr>
          <w:sz w:val="28"/>
          <w:szCs w:val="28"/>
        </w:rPr>
        <w:t>ć dany artykuł. Przyporządkowuje</w:t>
      </w:r>
      <w:r w:rsidRPr="000166A8">
        <w:rPr>
          <w:sz w:val="28"/>
          <w:szCs w:val="28"/>
        </w:rPr>
        <w:t xml:space="preserve"> ilustrację</w:t>
      </w:r>
      <w:r>
        <w:rPr>
          <w:sz w:val="28"/>
          <w:szCs w:val="28"/>
        </w:rPr>
        <w:t xml:space="preserve"> do właściwego sklepu – układa</w:t>
      </w:r>
      <w:r w:rsidRPr="000166A8">
        <w:rPr>
          <w:sz w:val="28"/>
          <w:szCs w:val="28"/>
        </w:rPr>
        <w:t xml:space="preserve"> ją w odpowiedniej obręczy. Zabawa trwa, dopóki z dywanu nie zostaną zebrane wszystkie ilustr</w:t>
      </w:r>
      <w:r>
        <w:rPr>
          <w:sz w:val="28"/>
          <w:szCs w:val="28"/>
        </w:rPr>
        <w:t>acje. Na zakończenie rodzic weryfikuje wraz z dzieckiem</w:t>
      </w:r>
      <w:r w:rsidRPr="000166A8">
        <w:rPr>
          <w:sz w:val="28"/>
          <w:szCs w:val="28"/>
        </w:rPr>
        <w:t xml:space="preserve"> poprawność wykonania zadania.</w:t>
      </w:r>
    </w:p>
    <w:p w:rsidR="000166A8" w:rsidRDefault="000166A8" w:rsidP="000166A8">
      <w:pPr>
        <w:rPr>
          <w:sz w:val="28"/>
          <w:szCs w:val="28"/>
        </w:rPr>
      </w:pPr>
    </w:p>
    <w:p w:rsidR="000166A8" w:rsidRPr="000166A8" w:rsidRDefault="000166A8" w:rsidP="000166A8">
      <w:pPr>
        <w:pStyle w:val="Akapitzlist"/>
        <w:rPr>
          <w:sz w:val="28"/>
          <w:szCs w:val="28"/>
        </w:rPr>
      </w:pPr>
    </w:p>
    <w:sectPr w:rsidR="000166A8" w:rsidRPr="000166A8" w:rsidSect="0076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416"/>
    <w:multiLevelType w:val="hybridMultilevel"/>
    <w:tmpl w:val="6636B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F44"/>
    <w:rsid w:val="000166A8"/>
    <w:rsid w:val="00762B09"/>
    <w:rsid w:val="007D1F44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2020-05-17T15:59:00Z</dcterms:created>
  <dcterms:modified xsi:type="dcterms:W3CDTF">2020-05-17T16:29:00Z</dcterms:modified>
</cp:coreProperties>
</file>